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6C" w:rsidRDefault="00604E6C">
      <w:pPr>
        <w:rPr>
          <w:rFonts w:ascii="Times New Roman" w:hAnsi="Times New Roman" w:cs="Times New Roman"/>
        </w:rPr>
      </w:pPr>
      <w:bookmarkStart w:id="0" w:name="_GoBack"/>
      <w:r w:rsidRPr="00604E6C">
        <w:rPr>
          <w:rFonts w:ascii="Times New Roman" w:hAnsi="Times New Roman" w:cs="Times New Roman"/>
        </w:rPr>
        <w:t>VIII МІЖНАРОДНИЙ МЕДИЧНИЙ КОНГРЕС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М.Київ</w:t>
      </w:r>
      <w:proofErr w:type="spellEnd"/>
      <w:r>
        <w:rPr>
          <w:rFonts w:ascii="Times New Roman" w:hAnsi="Times New Roman" w:cs="Times New Roman"/>
        </w:rPr>
        <w:t xml:space="preserve"> ,</w:t>
      </w:r>
      <w:r>
        <w:t>1</w:t>
      </w:r>
      <w:r>
        <w:t xml:space="preserve">7–19 квітня • 2019 • </w:t>
      </w:r>
    </w:p>
    <w:bookmarkEnd w:id="0"/>
    <w:p w:rsidR="00C60508" w:rsidRDefault="00C60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Сторінка 63</w:t>
      </w:r>
    </w:p>
    <w:p w:rsidR="00C60508" w:rsidRDefault="00C60508">
      <w:pPr>
        <w:rPr>
          <w:rFonts w:ascii="Times New Roman" w:hAnsi="Times New Roman" w:cs="Times New Roman"/>
        </w:rPr>
      </w:pPr>
    </w:p>
    <w:p w:rsidR="0074375D" w:rsidRPr="0074375D" w:rsidRDefault="0074375D">
      <w:pPr>
        <w:rPr>
          <w:rFonts w:ascii="Times New Roman" w:hAnsi="Times New Roman" w:cs="Times New Roman"/>
        </w:rPr>
      </w:pPr>
      <w:r w:rsidRPr="0074375D">
        <w:rPr>
          <w:rFonts w:ascii="Times New Roman" w:hAnsi="Times New Roman" w:cs="Times New Roman"/>
        </w:rPr>
        <w:t>СТАН РЕФОРМУВАННЯ ЕКСТРЕНОЇ МЕДИЧНОЇ ДОПОМОГИ В УКРАЇНІ</w:t>
      </w:r>
    </w:p>
    <w:p w:rsidR="0074375D" w:rsidRPr="0074375D" w:rsidRDefault="0074375D">
      <w:pPr>
        <w:rPr>
          <w:rFonts w:ascii="Times New Roman" w:hAnsi="Times New Roman" w:cs="Times New Roman"/>
        </w:rPr>
      </w:pPr>
      <w:r w:rsidRPr="0074375D">
        <w:rPr>
          <w:rFonts w:ascii="Times New Roman" w:hAnsi="Times New Roman" w:cs="Times New Roman"/>
        </w:rPr>
        <w:t xml:space="preserve"> </w:t>
      </w:r>
      <w:proofErr w:type="spellStart"/>
      <w:r w:rsidRPr="0074375D">
        <w:rPr>
          <w:rFonts w:ascii="Times New Roman" w:hAnsi="Times New Roman" w:cs="Times New Roman"/>
        </w:rPr>
        <w:t>Рощін</w:t>
      </w:r>
      <w:proofErr w:type="spellEnd"/>
      <w:r w:rsidRPr="0074375D">
        <w:rPr>
          <w:rFonts w:ascii="Times New Roman" w:hAnsi="Times New Roman" w:cs="Times New Roman"/>
        </w:rPr>
        <w:t xml:space="preserve"> Г.Г.1 , </w:t>
      </w:r>
      <w:proofErr w:type="spellStart"/>
      <w:r w:rsidRPr="0074375D">
        <w:rPr>
          <w:rFonts w:ascii="Times New Roman" w:hAnsi="Times New Roman" w:cs="Times New Roman"/>
        </w:rPr>
        <w:t>Рогов</w:t>
      </w:r>
      <w:proofErr w:type="spellEnd"/>
      <w:r w:rsidRPr="0074375D">
        <w:rPr>
          <w:rFonts w:ascii="Times New Roman" w:hAnsi="Times New Roman" w:cs="Times New Roman"/>
        </w:rPr>
        <w:t xml:space="preserve"> А.В.3 , Мороз Є.Д.2 , </w:t>
      </w:r>
      <w:proofErr w:type="spellStart"/>
      <w:r w:rsidRPr="0074375D">
        <w:rPr>
          <w:rFonts w:ascii="Times New Roman" w:hAnsi="Times New Roman" w:cs="Times New Roman"/>
        </w:rPr>
        <w:t>Цуглевич</w:t>
      </w:r>
      <w:proofErr w:type="spellEnd"/>
      <w:r w:rsidRPr="0074375D">
        <w:rPr>
          <w:rFonts w:ascii="Times New Roman" w:hAnsi="Times New Roman" w:cs="Times New Roman"/>
        </w:rPr>
        <w:t xml:space="preserve"> Я.М.4 , Близнюк М.Д.2 , Іванов В.І.2 </w:t>
      </w:r>
    </w:p>
    <w:p w:rsidR="0074375D" w:rsidRPr="0074375D" w:rsidRDefault="0074375D">
      <w:pPr>
        <w:rPr>
          <w:rFonts w:ascii="Times New Roman" w:hAnsi="Times New Roman" w:cs="Times New Roman"/>
        </w:rPr>
      </w:pPr>
      <w:r w:rsidRPr="0074375D">
        <w:rPr>
          <w:rFonts w:ascii="Times New Roman" w:hAnsi="Times New Roman" w:cs="Times New Roman"/>
        </w:rPr>
        <w:t xml:space="preserve">1 НМАПО імені П. Л. </w:t>
      </w:r>
      <w:proofErr w:type="spellStart"/>
      <w:r w:rsidRPr="0074375D">
        <w:rPr>
          <w:rFonts w:ascii="Times New Roman" w:hAnsi="Times New Roman" w:cs="Times New Roman"/>
        </w:rPr>
        <w:t>Шупика</w:t>
      </w:r>
      <w:proofErr w:type="spellEnd"/>
      <w:r w:rsidRPr="0074375D">
        <w:rPr>
          <w:rFonts w:ascii="Times New Roman" w:hAnsi="Times New Roman" w:cs="Times New Roman"/>
        </w:rPr>
        <w:t xml:space="preserve">, м. Київ 2 ДЗ «Український науково-практичний центр екстреної медичної допомоги та медицини катастроф», м. Київ 3 ВГО «Всеукраїнська асоціація працівників швидкої, невідкладної медичної допомоги та медицини катастроф», м. Київ 4 Департамент охорони здоров'я Хмельницької облдержадміністрації, м. Хмельницький </w:t>
      </w:r>
    </w:p>
    <w:p w:rsidR="0074375D" w:rsidRPr="0074375D" w:rsidRDefault="0074375D">
      <w:pPr>
        <w:rPr>
          <w:rFonts w:ascii="Times New Roman" w:hAnsi="Times New Roman" w:cs="Times New Roman"/>
        </w:rPr>
      </w:pPr>
      <w:r w:rsidRPr="0074375D">
        <w:rPr>
          <w:rFonts w:ascii="Times New Roman" w:hAnsi="Times New Roman" w:cs="Times New Roman"/>
        </w:rPr>
        <w:t xml:space="preserve">Мета. Аналіз основних системних принципів організації надання екстреної медичної допомоги (ЕМД) на сучасному етапі реформування системи охорони здоров'я в України, відповідно до Указу Президента України «Про Національну стратегію реформування системи охорони здоров’я в Україні на період 2015 – 2020 рр.» від 12 січня 2015 р. №5/2015. Матеріали та методи. Проведено аналіз управлінських рішень міністерства охорони здоров'я (МОЗ) та </w:t>
      </w:r>
      <w:proofErr w:type="spellStart"/>
      <w:r w:rsidRPr="0074375D">
        <w:rPr>
          <w:rFonts w:ascii="Times New Roman" w:hAnsi="Times New Roman" w:cs="Times New Roman"/>
        </w:rPr>
        <w:t>нормативноправових</w:t>
      </w:r>
      <w:proofErr w:type="spellEnd"/>
      <w:r w:rsidRPr="0074375D">
        <w:rPr>
          <w:rFonts w:ascii="Times New Roman" w:hAnsi="Times New Roman" w:cs="Times New Roman"/>
        </w:rPr>
        <w:t xml:space="preserve"> актів, які регламентують етапи реформування системи охорони здоров'я у 2019 р. Результати та обговорення. МОЗ України пропонує у 2019 році наступні аспекти реформування ЕМД з частковим їх фінансуванням. Державний бюджет 2019 року передбачає загальне фінансування системи охорони здоров'я на суму 55,5 млрд грн. місцевим бюджетам на спеціалізовану амбулаторну, стаціонарну та ЕМД, з яких близько 6 млрд. грн. (10,8%) передбачено тільки на ЕМД. Крім того, 922,5 млн. грн. держава планує витратити на реформу ЕМД в рамках пілотного проекту розвитку ЕМД у Вінницькій, Донецькій, Одеській, Полтавській, Тернопільській областях та місті Києві, а саме: закупівлю 70% потреби спеціалізованого санітарного транспорту для розвитку служби ЕМД; проведення програми підготовки інструкторів для підвищення кваліфікації, відповідно до світових стандартів; цільові видатки на підвищення рівня оплати праці працівників, які пройдуть підвищення кваліфікації; закупівля спеціального навчального обладнання та манекенів для навчально-тренувальних </w:t>
      </w:r>
      <w:proofErr w:type="spellStart"/>
      <w:r w:rsidRPr="0074375D">
        <w:rPr>
          <w:rFonts w:ascii="Times New Roman" w:hAnsi="Times New Roman" w:cs="Times New Roman"/>
        </w:rPr>
        <w:t>симуляційних</w:t>
      </w:r>
      <w:proofErr w:type="spellEnd"/>
      <w:r w:rsidRPr="0074375D">
        <w:rPr>
          <w:rFonts w:ascii="Times New Roman" w:hAnsi="Times New Roman" w:cs="Times New Roman"/>
        </w:rPr>
        <w:t xml:space="preserve"> центрів; створення єдиних регіональних </w:t>
      </w:r>
      <w:proofErr w:type="spellStart"/>
      <w:r w:rsidRPr="0074375D">
        <w:rPr>
          <w:rFonts w:ascii="Times New Roman" w:hAnsi="Times New Roman" w:cs="Times New Roman"/>
        </w:rPr>
        <w:t>оперативно</w:t>
      </w:r>
      <w:proofErr w:type="spellEnd"/>
      <w:r w:rsidRPr="0074375D">
        <w:rPr>
          <w:rFonts w:ascii="Times New Roman" w:hAnsi="Times New Roman" w:cs="Times New Roman"/>
        </w:rPr>
        <w:t xml:space="preserve">-диспетчерських служб; впровадження уніфікованих сучасних галузевих стандартів диспетчеризації. Висновки. Реформуючи систему ЕМД в першу чергу необхідно вирішити наступні питання: удосконалити спеціальність «Лікар з медицини невідкладних станів» запровадивши резидентуру з терміном навчання 5 років; створити справжні відділення екстреної медичної допомоги в багатопрофільних лікарнях, центри травми; розробити та затвердити уніфіковані міжвідомчі протоколи </w:t>
      </w:r>
      <w:proofErr w:type="spellStart"/>
      <w:r w:rsidRPr="0074375D">
        <w:rPr>
          <w:rFonts w:ascii="Times New Roman" w:hAnsi="Times New Roman" w:cs="Times New Roman"/>
        </w:rPr>
        <w:t>догоспітального</w:t>
      </w:r>
      <w:proofErr w:type="spellEnd"/>
      <w:r w:rsidRPr="0074375D">
        <w:rPr>
          <w:rFonts w:ascii="Times New Roman" w:hAnsi="Times New Roman" w:cs="Times New Roman"/>
        </w:rPr>
        <w:t xml:space="preserve"> та раннього госпітального етапів в лікувально-профілактичних закладах усіх форм власності.</w:t>
      </w:r>
    </w:p>
    <w:p w:rsidR="0074375D" w:rsidRPr="0074375D" w:rsidRDefault="0074375D">
      <w:pPr>
        <w:rPr>
          <w:rFonts w:ascii="Times New Roman" w:hAnsi="Times New Roman" w:cs="Times New Roman"/>
        </w:rPr>
      </w:pPr>
    </w:p>
    <w:p w:rsidR="0074375D" w:rsidRPr="0074375D" w:rsidRDefault="0074375D">
      <w:pPr>
        <w:rPr>
          <w:rFonts w:ascii="Times New Roman" w:hAnsi="Times New Roman" w:cs="Times New Roman"/>
        </w:rPr>
      </w:pPr>
      <w:r w:rsidRPr="0074375D">
        <w:rPr>
          <w:rFonts w:ascii="Times New Roman" w:hAnsi="Times New Roman" w:cs="Times New Roman"/>
        </w:rPr>
        <w:t xml:space="preserve"> МІЖВІДОМЧА ЦИВІЛЬНО-ВІЙСЬКОВА УНІФІКАЦІЯ ДОГОСПІТАЛЬНОЇ ЕКСТРЕНОЇ МЕДИЧНОЇ ДОПОМОГИ</w:t>
      </w:r>
    </w:p>
    <w:p w:rsidR="0074375D" w:rsidRPr="0074375D" w:rsidRDefault="0074375D">
      <w:pPr>
        <w:rPr>
          <w:rFonts w:ascii="Times New Roman" w:hAnsi="Times New Roman" w:cs="Times New Roman"/>
        </w:rPr>
      </w:pPr>
      <w:r w:rsidRPr="0074375D">
        <w:rPr>
          <w:rFonts w:ascii="Times New Roman" w:hAnsi="Times New Roman" w:cs="Times New Roman"/>
        </w:rPr>
        <w:t xml:space="preserve"> </w:t>
      </w:r>
      <w:proofErr w:type="spellStart"/>
      <w:r w:rsidRPr="0074375D">
        <w:rPr>
          <w:rFonts w:ascii="Times New Roman" w:hAnsi="Times New Roman" w:cs="Times New Roman"/>
        </w:rPr>
        <w:t>Рощін</w:t>
      </w:r>
      <w:proofErr w:type="spellEnd"/>
      <w:r w:rsidRPr="0074375D">
        <w:rPr>
          <w:rFonts w:ascii="Times New Roman" w:hAnsi="Times New Roman" w:cs="Times New Roman"/>
        </w:rPr>
        <w:t xml:space="preserve"> Г.Г.1 , </w:t>
      </w:r>
      <w:proofErr w:type="spellStart"/>
      <w:r w:rsidRPr="0074375D">
        <w:rPr>
          <w:rFonts w:ascii="Times New Roman" w:hAnsi="Times New Roman" w:cs="Times New Roman"/>
        </w:rPr>
        <w:t>Деніел</w:t>
      </w:r>
      <w:proofErr w:type="spellEnd"/>
      <w:r w:rsidRPr="0074375D">
        <w:rPr>
          <w:rFonts w:ascii="Times New Roman" w:hAnsi="Times New Roman" w:cs="Times New Roman"/>
        </w:rPr>
        <w:t xml:space="preserve"> Смайлі3 , </w:t>
      </w:r>
      <w:proofErr w:type="spellStart"/>
      <w:r w:rsidRPr="0074375D">
        <w:rPr>
          <w:rFonts w:ascii="Times New Roman" w:hAnsi="Times New Roman" w:cs="Times New Roman"/>
        </w:rPr>
        <w:t>Цуглевич</w:t>
      </w:r>
      <w:proofErr w:type="spellEnd"/>
      <w:r w:rsidRPr="0074375D">
        <w:rPr>
          <w:rFonts w:ascii="Times New Roman" w:hAnsi="Times New Roman" w:cs="Times New Roman"/>
        </w:rPr>
        <w:t xml:space="preserve"> Я.М.4 , </w:t>
      </w:r>
      <w:proofErr w:type="spellStart"/>
      <w:r w:rsidRPr="0074375D">
        <w:rPr>
          <w:rFonts w:ascii="Times New Roman" w:hAnsi="Times New Roman" w:cs="Times New Roman"/>
        </w:rPr>
        <w:t>Синельнік</w:t>
      </w:r>
      <w:proofErr w:type="spellEnd"/>
      <w:r w:rsidRPr="0074375D">
        <w:rPr>
          <w:rFonts w:ascii="Times New Roman" w:hAnsi="Times New Roman" w:cs="Times New Roman"/>
        </w:rPr>
        <w:t xml:space="preserve"> С.В.1 , Кузьмін В.Ю1 , Мазуренко О.В.1 , </w:t>
      </w:r>
      <w:proofErr w:type="spellStart"/>
      <w:r w:rsidRPr="0074375D">
        <w:rPr>
          <w:rFonts w:ascii="Times New Roman" w:hAnsi="Times New Roman" w:cs="Times New Roman"/>
        </w:rPr>
        <w:t>Сличко</w:t>
      </w:r>
      <w:proofErr w:type="spellEnd"/>
      <w:r w:rsidRPr="0074375D">
        <w:rPr>
          <w:rFonts w:ascii="Times New Roman" w:hAnsi="Times New Roman" w:cs="Times New Roman"/>
        </w:rPr>
        <w:t xml:space="preserve"> І.Й.1 , Іванов В.І.2</w:t>
      </w:r>
    </w:p>
    <w:p w:rsidR="0074375D" w:rsidRPr="0074375D" w:rsidRDefault="0074375D">
      <w:pPr>
        <w:rPr>
          <w:rFonts w:ascii="Times New Roman" w:hAnsi="Times New Roman" w:cs="Times New Roman"/>
        </w:rPr>
      </w:pPr>
      <w:r w:rsidRPr="0074375D">
        <w:rPr>
          <w:rFonts w:ascii="Times New Roman" w:hAnsi="Times New Roman" w:cs="Times New Roman"/>
        </w:rPr>
        <w:t xml:space="preserve"> 1 НМАПО імені. П. Л. </w:t>
      </w:r>
      <w:proofErr w:type="spellStart"/>
      <w:r w:rsidRPr="0074375D">
        <w:rPr>
          <w:rFonts w:ascii="Times New Roman" w:hAnsi="Times New Roman" w:cs="Times New Roman"/>
        </w:rPr>
        <w:t>Шупика</w:t>
      </w:r>
      <w:proofErr w:type="spellEnd"/>
      <w:r w:rsidRPr="0074375D">
        <w:rPr>
          <w:rFonts w:ascii="Times New Roman" w:hAnsi="Times New Roman" w:cs="Times New Roman"/>
        </w:rPr>
        <w:t>, м. Київ 2 ДЗ «Український науково-практичний центр екстреної медичної допомоги та медицини катастроф», м. Київ 3 Служба екстреної медичної допомоги та медицини катастроф, м. Сакраменто, США 4 Департамент охорони здоров'я Хмельницької облдержадміністрації, м. Хмельницький</w:t>
      </w:r>
    </w:p>
    <w:p w:rsidR="004D2A6B" w:rsidRDefault="0074375D">
      <w:pPr>
        <w:rPr>
          <w:rFonts w:ascii="Times New Roman" w:hAnsi="Times New Roman" w:cs="Times New Roman"/>
        </w:rPr>
      </w:pPr>
      <w:r w:rsidRPr="0074375D">
        <w:rPr>
          <w:rFonts w:ascii="Times New Roman" w:hAnsi="Times New Roman" w:cs="Times New Roman"/>
        </w:rPr>
        <w:t xml:space="preserve"> Мета. На основі положень Воєнно-медичної доктрини України та Концепції реформи системи екстреної медичної допомоги (далі – ЕМД) провести аналіз організації надання ЕМД Збройних Сил України та МОЗ, що в рамках Єдиного медичного простору розглядається – як ключовий стандарт прав людини і юридичний виклик у сфері охорони здоров’я України. Матеріали та методи. Нормативні документи протокольного характеру МО та МОЗ України, щодо організації надання ЕМД та визначення їх співвідношення. Результати та обговорення. З метою забезпечення ЕМД в умовах надзвичайних ситуацій військового характеру, відповідно до міжнародних стандартів, в Україні затверджено нові спеціальності </w:t>
      </w:r>
      <w:proofErr w:type="spellStart"/>
      <w:r w:rsidRPr="0074375D">
        <w:rPr>
          <w:rFonts w:ascii="Times New Roman" w:hAnsi="Times New Roman" w:cs="Times New Roman"/>
        </w:rPr>
        <w:t>догоспітального</w:t>
      </w:r>
      <w:proofErr w:type="spellEnd"/>
      <w:r w:rsidRPr="0074375D">
        <w:rPr>
          <w:rFonts w:ascii="Times New Roman" w:hAnsi="Times New Roman" w:cs="Times New Roman"/>
        </w:rPr>
        <w:t xml:space="preserve"> етапу: перший на місці події, екстрений </w:t>
      </w:r>
      <w:r w:rsidRPr="0074375D">
        <w:rPr>
          <w:rFonts w:ascii="Times New Roman" w:hAnsi="Times New Roman" w:cs="Times New Roman"/>
        </w:rPr>
        <w:lastRenderedPageBreak/>
        <w:t xml:space="preserve">медичний технік та </w:t>
      </w:r>
      <w:proofErr w:type="spellStart"/>
      <w:r w:rsidRPr="0074375D">
        <w:rPr>
          <w:rFonts w:ascii="Times New Roman" w:hAnsi="Times New Roman" w:cs="Times New Roman"/>
        </w:rPr>
        <w:t>парамедик</w:t>
      </w:r>
      <w:proofErr w:type="spellEnd"/>
      <w:r w:rsidRPr="0074375D">
        <w:rPr>
          <w:rFonts w:ascii="Times New Roman" w:hAnsi="Times New Roman" w:cs="Times New Roman"/>
        </w:rPr>
        <w:t xml:space="preserve">, які існують в більшості країн Світу як у цивільній, так і військовій медицині. Також запроваджено програми навчання з базової (BLS) та професійної (ALS) підтримки життя та з тактичної медицини: TCCC (тактична допомога при пошкодженнях в бойових умовах) та TECC (тактична екстрена медична допомога), як стандарт лікування бойової травми на етапах евакуації. TECC, – як цивільний аналог TCCС, але змінений для відповідності ситуацій, правилами і нормами, які застосовуються в цивільних сферах: в органах правопорядку, пожежної служби та служби ЕМД. Ці протоколи, в першу чергу, направлено на запобігання 3 причин смерті на полі бою: кровотеча з рани на кінцівки (60%), напружений пневмоторакс (33%), травматична обструкція дихальних шляхів (6%). Висновки. Виконання протоколів з надання ЕМД в умовах надзвичайних ситуацій військового характеру потребує об’єднання </w:t>
      </w:r>
      <w:proofErr w:type="spellStart"/>
      <w:r w:rsidRPr="0074375D">
        <w:rPr>
          <w:rFonts w:ascii="Times New Roman" w:hAnsi="Times New Roman" w:cs="Times New Roman"/>
        </w:rPr>
        <w:t>спроможностей</w:t>
      </w:r>
      <w:proofErr w:type="spellEnd"/>
      <w:r w:rsidRPr="0074375D">
        <w:rPr>
          <w:rFonts w:ascii="Times New Roman" w:hAnsi="Times New Roman" w:cs="Times New Roman"/>
        </w:rPr>
        <w:t xml:space="preserve"> і зусиль медичних служб Збройних сил України та інших структур сектора безпеки держави, а також закладів охорони здоров’я та медичних організацій інших форм власності, закладів цивільної захисту, об’єднаних основними нормативно-правовим актами – Воєнно-медичною доктриною України та вимогами Закону України «Про екстрену медичну допомогу». Поєднання ресурсів цивільної та військової ланок охорони здоров’я на єдиних принципах надання ЕМД, дозволить сформувати дієву загальнодержавну систему ЕМД.</w:t>
      </w:r>
    </w:p>
    <w:p w:rsidR="0035138E" w:rsidRDefault="0035138E">
      <w:pPr>
        <w:rPr>
          <w:rFonts w:ascii="Times New Roman" w:hAnsi="Times New Roman" w:cs="Times New Roman"/>
        </w:rPr>
      </w:pPr>
    </w:p>
    <w:p w:rsidR="0035138E" w:rsidRDefault="003513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Сторінка65</w:t>
      </w:r>
    </w:p>
    <w:p w:rsidR="0035138E" w:rsidRDefault="0035138E">
      <w:pPr>
        <w:rPr>
          <w:rFonts w:ascii="Times New Roman" w:hAnsi="Times New Roman" w:cs="Times New Roman"/>
        </w:rPr>
      </w:pPr>
      <w:r w:rsidRPr="0035138E">
        <w:rPr>
          <w:rFonts w:ascii="Times New Roman" w:hAnsi="Times New Roman" w:cs="Times New Roman"/>
        </w:rPr>
        <w:t xml:space="preserve">ОСОБЛИВОСТІ ПІСЛЯДИПЛОМНОГО ВІЙСЬКОВО-МЕДИЧНОГО НАВЧАННЯ ЛІКАРІВ </w:t>
      </w:r>
    </w:p>
    <w:p w:rsidR="0035138E" w:rsidRDefault="0035138E">
      <w:pPr>
        <w:rPr>
          <w:rFonts w:ascii="Times New Roman" w:hAnsi="Times New Roman" w:cs="Times New Roman"/>
        </w:rPr>
      </w:pPr>
      <w:proofErr w:type="spellStart"/>
      <w:r w:rsidRPr="0035138E">
        <w:rPr>
          <w:rFonts w:ascii="Times New Roman" w:hAnsi="Times New Roman" w:cs="Times New Roman"/>
        </w:rPr>
        <w:t>Сличко</w:t>
      </w:r>
      <w:proofErr w:type="spellEnd"/>
      <w:r w:rsidRPr="0035138E">
        <w:rPr>
          <w:rFonts w:ascii="Times New Roman" w:hAnsi="Times New Roman" w:cs="Times New Roman"/>
        </w:rPr>
        <w:t xml:space="preserve"> І.Й., </w:t>
      </w:r>
      <w:proofErr w:type="spellStart"/>
      <w:r w:rsidRPr="0035138E">
        <w:rPr>
          <w:rFonts w:ascii="Times New Roman" w:hAnsi="Times New Roman" w:cs="Times New Roman"/>
        </w:rPr>
        <w:t>Рощін</w:t>
      </w:r>
      <w:proofErr w:type="spellEnd"/>
      <w:r w:rsidRPr="0035138E">
        <w:rPr>
          <w:rFonts w:ascii="Times New Roman" w:hAnsi="Times New Roman" w:cs="Times New Roman"/>
        </w:rPr>
        <w:t xml:space="preserve"> Г.Г., Мазуренко О.В</w:t>
      </w:r>
    </w:p>
    <w:p w:rsidR="0035138E" w:rsidRDefault="0035138E">
      <w:pPr>
        <w:rPr>
          <w:rFonts w:ascii="Times New Roman" w:hAnsi="Times New Roman" w:cs="Times New Roman"/>
        </w:rPr>
      </w:pPr>
      <w:r w:rsidRPr="0035138E">
        <w:rPr>
          <w:rFonts w:ascii="Times New Roman" w:hAnsi="Times New Roman" w:cs="Times New Roman"/>
        </w:rPr>
        <w:t xml:space="preserve"> НМАПО імені П. Л. </w:t>
      </w:r>
      <w:proofErr w:type="spellStart"/>
      <w:r w:rsidRPr="0035138E">
        <w:rPr>
          <w:rFonts w:ascii="Times New Roman" w:hAnsi="Times New Roman" w:cs="Times New Roman"/>
        </w:rPr>
        <w:t>Шупика</w:t>
      </w:r>
      <w:proofErr w:type="spellEnd"/>
      <w:r w:rsidRPr="0035138E">
        <w:rPr>
          <w:rFonts w:ascii="Times New Roman" w:hAnsi="Times New Roman" w:cs="Times New Roman"/>
        </w:rPr>
        <w:t xml:space="preserve"> Кафедра медицини катастроф та військово-медичної підготовки, м. Київ </w:t>
      </w:r>
    </w:p>
    <w:p w:rsidR="0035138E" w:rsidRPr="0035138E" w:rsidRDefault="0035138E">
      <w:pPr>
        <w:rPr>
          <w:rFonts w:ascii="Times New Roman" w:hAnsi="Times New Roman" w:cs="Times New Roman"/>
        </w:rPr>
      </w:pPr>
      <w:r w:rsidRPr="0035138E">
        <w:rPr>
          <w:rFonts w:ascii="Times New Roman" w:hAnsi="Times New Roman" w:cs="Times New Roman"/>
        </w:rPr>
        <w:t xml:space="preserve">Мета. Оцінити рівень </w:t>
      </w:r>
      <w:proofErr w:type="spellStart"/>
      <w:r w:rsidRPr="0035138E">
        <w:rPr>
          <w:rFonts w:ascii="Times New Roman" w:hAnsi="Times New Roman" w:cs="Times New Roman"/>
        </w:rPr>
        <w:t>рівень</w:t>
      </w:r>
      <w:proofErr w:type="spellEnd"/>
      <w:r w:rsidRPr="0035138E">
        <w:rPr>
          <w:rFonts w:ascii="Times New Roman" w:hAnsi="Times New Roman" w:cs="Times New Roman"/>
        </w:rPr>
        <w:t xml:space="preserve"> знань лікарів-курсантів з військово-медичної підготовки (ВМП) та ефективність використання в навчальному процесі міжнародної програми такти (протокол </w:t>
      </w:r>
      <w:proofErr w:type="spellStart"/>
      <w:r w:rsidRPr="0035138E">
        <w:rPr>
          <w:rFonts w:ascii="Times New Roman" w:hAnsi="Times New Roman" w:cs="Times New Roman"/>
        </w:rPr>
        <w:t>Tactіcal</w:t>
      </w:r>
      <w:proofErr w:type="spellEnd"/>
      <w:r w:rsidRPr="0035138E">
        <w:rPr>
          <w:rFonts w:ascii="Times New Roman" w:hAnsi="Times New Roman" w:cs="Times New Roman"/>
        </w:rPr>
        <w:t xml:space="preserve"> </w:t>
      </w:r>
      <w:proofErr w:type="spellStart"/>
      <w:r w:rsidRPr="0035138E">
        <w:rPr>
          <w:rFonts w:ascii="Times New Roman" w:hAnsi="Times New Roman" w:cs="Times New Roman"/>
        </w:rPr>
        <w:t>Combat</w:t>
      </w:r>
      <w:proofErr w:type="spellEnd"/>
      <w:r w:rsidRPr="0035138E">
        <w:rPr>
          <w:rFonts w:ascii="Times New Roman" w:hAnsi="Times New Roman" w:cs="Times New Roman"/>
        </w:rPr>
        <w:t xml:space="preserve"> </w:t>
      </w:r>
      <w:proofErr w:type="spellStart"/>
      <w:r w:rsidRPr="0035138E">
        <w:rPr>
          <w:rFonts w:ascii="Times New Roman" w:hAnsi="Times New Roman" w:cs="Times New Roman"/>
        </w:rPr>
        <w:t>Casualty</w:t>
      </w:r>
      <w:proofErr w:type="spellEnd"/>
      <w:r w:rsidRPr="0035138E">
        <w:rPr>
          <w:rFonts w:ascii="Times New Roman" w:hAnsi="Times New Roman" w:cs="Times New Roman"/>
        </w:rPr>
        <w:t xml:space="preserve"> </w:t>
      </w:r>
      <w:proofErr w:type="spellStart"/>
      <w:r w:rsidRPr="0035138E">
        <w:rPr>
          <w:rFonts w:ascii="Times New Roman" w:hAnsi="Times New Roman" w:cs="Times New Roman"/>
        </w:rPr>
        <w:t>Care</w:t>
      </w:r>
      <w:proofErr w:type="spellEnd"/>
      <w:r w:rsidRPr="0035138E">
        <w:rPr>
          <w:rFonts w:ascii="Times New Roman" w:hAnsi="Times New Roman" w:cs="Times New Roman"/>
        </w:rPr>
        <w:t xml:space="preserve"> (ТССС)). Матеріали та методи. Дослідження було проведене за допомогою вивчення фахової галузевої літератури та тестування лікарів-курсантів, циклів тематичного удосконалення, що проходили підготовку на кафедрі медицини катастроф та ВМП НМАПО імені П. Л. </w:t>
      </w:r>
      <w:proofErr w:type="spellStart"/>
      <w:r w:rsidRPr="0035138E">
        <w:rPr>
          <w:rFonts w:ascii="Times New Roman" w:hAnsi="Times New Roman" w:cs="Times New Roman"/>
        </w:rPr>
        <w:t>Шупика</w:t>
      </w:r>
      <w:proofErr w:type="spellEnd"/>
      <w:r w:rsidRPr="0035138E">
        <w:rPr>
          <w:rFonts w:ascii="Times New Roman" w:hAnsi="Times New Roman" w:cs="Times New Roman"/>
        </w:rPr>
        <w:t xml:space="preserve">. Навчання проводили за двома напрямами. В тестуванні брали участь 123 лікаря-курсанта, з яких складали 58 – лікарі-стоматологи, та 65 – лікарі-терапевти. Тестування проводили до початку проведення курсу навчання та після проведеного курсу. Було запропоновано відповісти на ряд запитань в 3-х блоках питань щодо надання екстреної медичної допомоги (ЕМД) в умовах надзвичайних ситуацій (НС) та ВМП. Результати та обговорення. Оцінка ефективності запропонованої нами технології навчання по наданню медичної допомоги в зонах НС та тактичної ВМП за результатами повторного тестування курсантів показали, якщо </w:t>
      </w:r>
      <w:proofErr w:type="spellStart"/>
      <w:r w:rsidRPr="0035138E">
        <w:rPr>
          <w:rFonts w:ascii="Times New Roman" w:hAnsi="Times New Roman" w:cs="Times New Roman"/>
        </w:rPr>
        <w:t>лікарістоматологи</w:t>
      </w:r>
      <w:proofErr w:type="spellEnd"/>
      <w:r w:rsidRPr="0035138E">
        <w:rPr>
          <w:rFonts w:ascii="Times New Roman" w:hAnsi="Times New Roman" w:cs="Times New Roman"/>
        </w:rPr>
        <w:t xml:space="preserve"> до навчання мали рівень підготовленості по ВМП – 41,01%, то після навчання цей</w:t>
      </w:r>
      <w:r>
        <w:rPr>
          <w:rFonts w:ascii="Times New Roman" w:hAnsi="Times New Roman" w:cs="Times New Roman"/>
        </w:rPr>
        <w:t xml:space="preserve"> показник збільшився до 87,71% .</w:t>
      </w:r>
    </w:p>
    <w:sectPr w:rsidR="0035138E" w:rsidRPr="003513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EA"/>
    <w:rsid w:val="002858EA"/>
    <w:rsid w:val="0035138E"/>
    <w:rsid w:val="004D2A6B"/>
    <w:rsid w:val="00604E6C"/>
    <w:rsid w:val="0074375D"/>
    <w:rsid w:val="00C6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81D04-1EAA-4D2B-9CD0-56CFFF56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4285</Words>
  <Characters>2443</Characters>
  <Application>Microsoft Office Word</Application>
  <DocSecurity>0</DocSecurity>
  <Lines>20</Lines>
  <Paragraphs>13</Paragraphs>
  <ScaleCrop>false</ScaleCrop>
  <Company/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dcterms:created xsi:type="dcterms:W3CDTF">2020-12-19T11:16:00Z</dcterms:created>
  <dcterms:modified xsi:type="dcterms:W3CDTF">2020-12-19T11:34:00Z</dcterms:modified>
</cp:coreProperties>
</file>