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50" w:type="dxa"/>
        <w:tblCellSpacing w:w="0" w:type="dxa"/>
        <w:shd w:val="clear" w:color="auto" w:fill="F5F5F5"/>
        <w:tblCellMar>
          <w:top w:w="45" w:type="dxa"/>
          <w:left w:w="45" w:type="dxa"/>
          <w:bottom w:w="45" w:type="dxa"/>
          <w:right w:w="45" w:type="dxa"/>
        </w:tblCellMar>
        <w:tblLook w:val="04A0" w:firstRow="1" w:lastRow="0" w:firstColumn="1" w:lastColumn="0" w:noHBand="0" w:noVBand="1"/>
      </w:tblPr>
      <w:tblGrid>
        <w:gridCol w:w="3549"/>
        <w:gridCol w:w="4701"/>
      </w:tblGrid>
      <w:tr w:rsidR="00A17767" w:rsidRPr="00A17767" w:rsidTr="00A17767">
        <w:trPr>
          <w:gridAfter w:val="1"/>
          <w:wAfter w:w="7560" w:type="dxa"/>
          <w:tblCellSpacing w:w="0" w:type="dxa"/>
        </w:trPr>
        <w:tc>
          <w:tcPr>
            <w:tcW w:w="7560" w:type="dxa"/>
            <w:shd w:val="clear" w:color="auto" w:fill="F5F5F5"/>
            <w:vAlign w:val="center"/>
            <w:hideMark/>
          </w:tcPr>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F26C4F"/>
                <w:sz w:val="16"/>
                <w:szCs w:val="16"/>
                <w:lang w:val="en-US" w:eastAsia="ru-RU"/>
              </w:rPr>
              <w:t>INFLUENCE OF THE RESULTS OF THE MORPHOFUNCTIONAL INVESTIGATION OF THE PULMONARY TOOLS ON THE CHOICE OF THE TECHNIQUE OF ELECTROWELDING TECHNOLOGY OF TONSILECTOMY</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8F"/>
                <w:sz w:val="16"/>
                <w:szCs w:val="16"/>
                <w:lang w:val="en-US" w:eastAsia="ru-RU"/>
              </w:rPr>
              <w:t>KOSAKIVSKA I.</w:t>
            </w:r>
            <w:r w:rsidRPr="00A17767">
              <w:rPr>
                <w:rFonts w:ascii="Tahoma" w:eastAsia="Times New Roman" w:hAnsi="Tahoma" w:cs="Tahoma"/>
                <w:color w:val="000000"/>
                <w:sz w:val="16"/>
                <w:szCs w:val="16"/>
                <w:vertAlign w:val="superscript"/>
                <w:lang w:val="en-US" w:eastAsia="ru-RU"/>
              </w:rPr>
              <w:t>1</w:t>
            </w:r>
            <w:r w:rsidRPr="00A17767">
              <w:rPr>
                <w:rFonts w:ascii="Tahoma" w:eastAsia="Times New Roman" w:hAnsi="Tahoma" w:cs="Tahoma"/>
                <w:color w:val="000000"/>
                <w:sz w:val="16"/>
                <w:szCs w:val="16"/>
                <w:lang w:val="en-US" w:eastAsia="ru-RU"/>
              </w:rPr>
              <w:t>,</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00"/>
                <w:sz w:val="16"/>
                <w:szCs w:val="16"/>
                <w:lang w:val="en-US" w:eastAsia="ru-RU"/>
              </w:rPr>
              <w:t> </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8F"/>
                <w:sz w:val="16"/>
                <w:szCs w:val="16"/>
                <w:lang w:val="en-US" w:eastAsia="ru-RU"/>
              </w:rPr>
              <w:t>KOSAKOVSKYI A.</w:t>
            </w:r>
            <w:r w:rsidRPr="00A17767">
              <w:rPr>
                <w:rFonts w:ascii="Tahoma" w:eastAsia="Times New Roman" w:hAnsi="Tahoma" w:cs="Tahoma"/>
                <w:color w:val="000000"/>
                <w:sz w:val="16"/>
                <w:szCs w:val="16"/>
                <w:vertAlign w:val="superscript"/>
                <w:lang w:val="en-US" w:eastAsia="ru-RU"/>
              </w:rPr>
              <w:t>1</w:t>
            </w:r>
            <w:r w:rsidRPr="00A17767">
              <w:rPr>
                <w:rFonts w:ascii="Tahoma" w:eastAsia="Times New Roman" w:hAnsi="Tahoma" w:cs="Tahoma"/>
                <w:color w:val="000000"/>
                <w:sz w:val="16"/>
                <w:szCs w:val="16"/>
                <w:lang w:val="en-US" w:eastAsia="ru-RU"/>
              </w:rPr>
              <w:t>,</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00"/>
                <w:sz w:val="16"/>
                <w:szCs w:val="16"/>
                <w:lang w:val="en-US" w:eastAsia="ru-RU"/>
              </w:rPr>
              <w:t> </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8F"/>
                <w:sz w:val="16"/>
                <w:szCs w:val="16"/>
                <w:lang w:val="en-US" w:eastAsia="ru-RU"/>
              </w:rPr>
              <w:t>KOLOSKOVA O.</w:t>
            </w:r>
            <w:r w:rsidRPr="00A17767">
              <w:rPr>
                <w:rFonts w:ascii="Tahoma" w:eastAsia="Times New Roman" w:hAnsi="Tahoma" w:cs="Tahoma"/>
                <w:color w:val="000000"/>
                <w:sz w:val="16"/>
                <w:szCs w:val="16"/>
                <w:vertAlign w:val="superscript"/>
                <w:lang w:val="en-US" w:eastAsia="ru-RU"/>
              </w:rPr>
              <w:t>2</w:t>
            </w:r>
            <w:r w:rsidRPr="00A17767">
              <w:rPr>
                <w:rFonts w:ascii="Tahoma" w:eastAsia="Times New Roman" w:hAnsi="Tahoma" w:cs="Tahoma"/>
                <w:color w:val="000000"/>
                <w:sz w:val="16"/>
                <w:szCs w:val="16"/>
                <w:lang w:val="en-US" w:eastAsia="ru-RU"/>
              </w:rPr>
              <w:t>,</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00"/>
                <w:sz w:val="16"/>
                <w:szCs w:val="16"/>
                <w:lang w:val="en-US" w:eastAsia="ru-RU"/>
              </w:rPr>
              <w:t> </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8F"/>
                <w:sz w:val="16"/>
                <w:szCs w:val="16"/>
                <w:lang w:val="en-US" w:eastAsia="ru-RU"/>
              </w:rPr>
              <w:t>SHKORBOTUN V.</w:t>
            </w:r>
            <w:r w:rsidRPr="00A17767">
              <w:rPr>
                <w:rFonts w:ascii="Tahoma" w:eastAsia="Times New Roman" w:hAnsi="Tahoma" w:cs="Tahoma"/>
                <w:color w:val="000000"/>
                <w:sz w:val="16"/>
                <w:szCs w:val="16"/>
                <w:vertAlign w:val="superscript"/>
                <w:lang w:val="en-US" w:eastAsia="ru-RU"/>
              </w:rPr>
              <w:t>1</w:t>
            </w:r>
            <w:r w:rsidRPr="00A17767">
              <w:rPr>
                <w:rFonts w:ascii="Tahoma" w:eastAsia="Times New Roman" w:hAnsi="Tahoma" w:cs="Tahoma"/>
                <w:color w:val="000000"/>
                <w:sz w:val="16"/>
                <w:szCs w:val="16"/>
                <w:lang w:val="en-US" w:eastAsia="ru-RU"/>
              </w:rPr>
              <w:t>,</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00"/>
                <w:sz w:val="16"/>
                <w:szCs w:val="16"/>
                <w:lang w:val="en-US" w:eastAsia="ru-RU"/>
              </w:rPr>
              <w:t> </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8F"/>
                <w:sz w:val="16"/>
                <w:szCs w:val="16"/>
                <w:lang w:val="en-US" w:eastAsia="ru-RU"/>
              </w:rPr>
              <w:t>KARAS A.</w:t>
            </w:r>
            <w:r w:rsidRPr="00A17767">
              <w:rPr>
                <w:rFonts w:ascii="Tahoma" w:eastAsia="Times New Roman" w:hAnsi="Tahoma" w:cs="Tahoma"/>
                <w:color w:val="000000"/>
                <w:sz w:val="16"/>
                <w:szCs w:val="16"/>
                <w:vertAlign w:val="superscript"/>
                <w:lang w:val="en-US" w:eastAsia="ru-RU"/>
              </w:rPr>
              <w:t>3</w:t>
            </w:r>
            <w:r w:rsidRPr="00A17767">
              <w:rPr>
                <w:rFonts w:ascii="Tahoma" w:eastAsia="Times New Roman" w:hAnsi="Tahoma" w:cs="Tahoma"/>
                <w:color w:val="000000"/>
                <w:sz w:val="16"/>
                <w:szCs w:val="16"/>
                <w:lang w:val="en-US" w:eastAsia="ru-RU"/>
              </w:rPr>
              <w:t>,</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00"/>
                <w:sz w:val="16"/>
                <w:szCs w:val="16"/>
                <w:lang w:val="en-US" w:eastAsia="ru-RU"/>
              </w:rPr>
              <w:t> </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8F"/>
                <w:sz w:val="16"/>
                <w:szCs w:val="16"/>
                <w:lang w:val="en-US" w:eastAsia="ru-RU"/>
              </w:rPr>
              <w:t>KARAS G.</w:t>
            </w:r>
            <w:r w:rsidRPr="00A17767">
              <w:rPr>
                <w:rFonts w:ascii="Tahoma" w:eastAsia="Times New Roman" w:hAnsi="Tahoma" w:cs="Tahoma"/>
                <w:color w:val="000000"/>
                <w:sz w:val="16"/>
                <w:szCs w:val="16"/>
                <w:vertAlign w:val="superscript"/>
                <w:lang w:val="en-US" w:eastAsia="ru-RU"/>
              </w:rPr>
              <w:t>3</w:t>
            </w: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p>
          <w:p w:rsidR="00A17767" w:rsidRPr="00A17767" w:rsidRDefault="00A17767" w:rsidP="00A17767">
            <w:pPr>
              <w:spacing w:after="0" w:line="240" w:lineRule="auto"/>
              <w:jc w:val="center"/>
              <w:rPr>
                <w:rFonts w:ascii="Tahoma" w:eastAsia="Times New Roman" w:hAnsi="Tahoma" w:cs="Tahoma"/>
                <w:color w:val="000000"/>
                <w:sz w:val="16"/>
                <w:szCs w:val="16"/>
                <w:lang w:val="en-US" w:eastAsia="ru-RU"/>
              </w:rPr>
            </w:pPr>
            <w:r w:rsidRPr="00A17767">
              <w:rPr>
                <w:rFonts w:ascii="Tahoma" w:eastAsia="Times New Roman" w:hAnsi="Tahoma" w:cs="Tahoma"/>
                <w:color w:val="000000"/>
                <w:sz w:val="16"/>
                <w:szCs w:val="16"/>
                <w:vertAlign w:val="superscript"/>
                <w:lang w:val="en-US" w:eastAsia="ru-RU"/>
              </w:rPr>
              <w:t>1</w:t>
            </w:r>
            <w:r w:rsidRPr="00A17767">
              <w:rPr>
                <w:rFonts w:ascii="Tahoma" w:eastAsia="Times New Roman" w:hAnsi="Tahoma" w:cs="Tahoma"/>
                <w:color w:val="000000"/>
                <w:sz w:val="16"/>
                <w:szCs w:val="16"/>
                <w:lang w:val="en-US" w:eastAsia="ru-RU"/>
              </w:rPr>
              <w:t> </w:t>
            </w:r>
            <w:r w:rsidRPr="00A17767">
              <w:rPr>
                <w:rFonts w:ascii="Tahoma" w:eastAsia="Times New Roman" w:hAnsi="Tahoma" w:cs="Tahoma"/>
                <w:color w:val="00008F"/>
                <w:sz w:val="16"/>
                <w:szCs w:val="16"/>
                <w:lang w:val="en-US" w:eastAsia="ru-RU"/>
              </w:rPr>
              <w:t>Shupyk National Healthcare University of Ukraine</w:t>
            </w:r>
            <w:r w:rsidRPr="00A17767">
              <w:rPr>
                <w:rFonts w:ascii="Tahoma" w:eastAsia="Times New Roman" w:hAnsi="Tahoma" w:cs="Tahoma"/>
                <w:color w:val="000000"/>
                <w:sz w:val="16"/>
                <w:szCs w:val="16"/>
                <w:lang w:val="en-US" w:eastAsia="ru-RU"/>
              </w:rPr>
              <w:t>, Kyiv, Ukraine</w:t>
            </w:r>
            <w:r w:rsidRPr="00A17767">
              <w:rPr>
                <w:rFonts w:ascii="Tahoma" w:eastAsia="Times New Roman" w:hAnsi="Tahoma" w:cs="Tahoma"/>
                <w:color w:val="000000"/>
                <w:sz w:val="16"/>
                <w:szCs w:val="16"/>
                <w:lang w:val="en-US" w:eastAsia="ru-RU"/>
              </w:rPr>
              <w:br/>
            </w:r>
            <w:r w:rsidRPr="00A17767">
              <w:rPr>
                <w:rFonts w:ascii="Tahoma" w:eastAsia="Times New Roman" w:hAnsi="Tahoma" w:cs="Tahoma"/>
                <w:color w:val="000000"/>
                <w:sz w:val="16"/>
                <w:szCs w:val="16"/>
                <w:vertAlign w:val="superscript"/>
                <w:lang w:val="en-US" w:eastAsia="ru-RU"/>
              </w:rPr>
              <w:t>2</w:t>
            </w:r>
            <w:r w:rsidRPr="00A17767">
              <w:rPr>
                <w:rFonts w:ascii="Tahoma" w:eastAsia="Times New Roman" w:hAnsi="Tahoma" w:cs="Tahoma"/>
                <w:color w:val="000000"/>
                <w:sz w:val="16"/>
                <w:szCs w:val="16"/>
                <w:lang w:val="en-US" w:eastAsia="ru-RU"/>
              </w:rPr>
              <w:t> </w:t>
            </w:r>
            <w:proofErr w:type="spellStart"/>
            <w:r w:rsidRPr="00A17767">
              <w:rPr>
                <w:rFonts w:ascii="Tahoma" w:eastAsia="Times New Roman" w:hAnsi="Tahoma" w:cs="Tahoma"/>
                <w:color w:val="00008F"/>
                <w:sz w:val="16"/>
                <w:szCs w:val="16"/>
                <w:lang w:val="en-US" w:eastAsia="ru-RU"/>
              </w:rPr>
              <w:t>Bukovinian</w:t>
            </w:r>
            <w:proofErr w:type="spellEnd"/>
            <w:r w:rsidRPr="00A17767">
              <w:rPr>
                <w:rFonts w:ascii="Tahoma" w:eastAsia="Times New Roman" w:hAnsi="Tahoma" w:cs="Tahoma"/>
                <w:color w:val="00008F"/>
                <w:sz w:val="16"/>
                <w:szCs w:val="16"/>
                <w:lang w:val="en-US" w:eastAsia="ru-RU"/>
              </w:rPr>
              <w:t xml:space="preserve"> State Medical University</w:t>
            </w:r>
            <w:r w:rsidRPr="00A17767">
              <w:rPr>
                <w:rFonts w:ascii="Tahoma" w:eastAsia="Times New Roman" w:hAnsi="Tahoma" w:cs="Tahoma"/>
                <w:color w:val="000000"/>
                <w:sz w:val="16"/>
                <w:szCs w:val="16"/>
                <w:lang w:val="en-US" w:eastAsia="ru-RU"/>
              </w:rPr>
              <w:t>, Chernivtsi, Ukraine</w:t>
            </w:r>
            <w:r w:rsidRPr="00A17767">
              <w:rPr>
                <w:rFonts w:ascii="Tahoma" w:eastAsia="Times New Roman" w:hAnsi="Tahoma" w:cs="Tahoma"/>
                <w:color w:val="000000"/>
                <w:sz w:val="16"/>
                <w:szCs w:val="16"/>
                <w:lang w:val="en-US" w:eastAsia="ru-RU"/>
              </w:rPr>
              <w:br/>
            </w:r>
            <w:r w:rsidRPr="00A17767">
              <w:rPr>
                <w:rFonts w:ascii="Tahoma" w:eastAsia="Times New Roman" w:hAnsi="Tahoma" w:cs="Tahoma"/>
                <w:color w:val="000000"/>
                <w:sz w:val="16"/>
                <w:szCs w:val="16"/>
                <w:vertAlign w:val="superscript"/>
                <w:lang w:val="en-US" w:eastAsia="ru-RU"/>
              </w:rPr>
              <w:t>3</w:t>
            </w:r>
            <w:r w:rsidRPr="00A17767">
              <w:rPr>
                <w:rFonts w:ascii="Tahoma" w:eastAsia="Times New Roman" w:hAnsi="Tahoma" w:cs="Tahoma"/>
                <w:color w:val="000000"/>
                <w:sz w:val="16"/>
                <w:szCs w:val="16"/>
                <w:lang w:val="en-US" w:eastAsia="ru-RU"/>
              </w:rPr>
              <w:t> </w:t>
            </w:r>
            <w:r w:rsidRPr="00A17767">
              <w:rPr>
                <w:rFonts w:ascii="Tahoma" w:eastAsia="Times New Roman" w:hAnsi="Tahoma" w:cs="Tahoma"/>
                <w:color w:val="00008F"/>
                <w:sz w:val="16"/>
                <w:szCs w:val="16"/>
                <w:lang w:val="en-US" w:eastAsia="ru-RU"/>
              </w:rPr>
              <w:t xml:space="preserve">Institute of Otolaryngology named after Professor O.S. </w:t>
            </w:r>
            <w:proofErr w:type="spellStart"/>
            <w:r w:rsidRPr="00A17767">
              <w:rPr>
                <w:rFonts w:ascii="Tahoma" w:eastAsia="Times New Roman" w:hAnsi="Tahoma" w:cs="Tahoma"/>
                <w:color w:val="00008F"/>
                <w:sz w:val="16"/>
                <w:szCs w:val="16"/>
                <w:lang w:val="en-US" w:eastAsia="ru-RU"/>
              </w:rPr>
              <w:t>Kolomiychenko</w:t>
            </w:r>
            <w:proofErr w:type="spellEnd"/>
            <w:r w:rsidRPr="00A17767">
              <w:rPr>
                <w:rFonts w:ascii="Tahoma" w:eastAsia="Times New Roman" w:hAnsi="Tahoma" w:cs="Tahoma"/>
                <w:color w:val="00008F"/>
                <w:sz w:val="16"/>
                <w:szCs w:val="16"/>
                <w:lang w:val="en-US" w:eastAsia="ru-RU"/>
              </w:rPr>
              <w:t xml:space="preserve"> of the National Academy of Medical Sciences of Ukraine</w:t>
            </w:r>
            <w:r w:rsidRPr="00A17767">
              <w:rPr>
                <w:rFonts w:ascii="Tahoma" w:eastAsia="Times New Roman" w:hAnsi="Tahoma" w:cs="Tahoma"/>
                <w:color w:val="000000"/>
                <w:sz w:val="16"/>
                <w:szCs w:val="16"/>
                <w:lang w:val="en-US" w:eastAsia="ru-RU"/>
              </w:rPr>
              <w:t>, Kyiv, Ukraine</w:t>
            </w:r>
          </w:p>
        </w:tc>
        <w:bookmarkStart w:id="0" w:name="_GoBack"/>
        <w:bookmarkEnd w:id="0"/>
      </w:tr>
      <w:tr w:rsidR="00A17767" w:rsidRPr="00A17767" w:rsidTr="00A17767">
        <w:trPr>
          <w:tblCellSpacing w:w="0" w:type="dxa"/>
        </w:trPr>
        <w:tc>
          <w:tcPr>
            <w:tcW w:w="510" w:type="dxa"/>
            <w:shd w:val="clear" w:color="auto" w:fill="F5F5F5"/>
            <w:vAlign w:val="center"/>
            <w:hideMark/>
          </w:tcPr>
          <w:p w:rsidR="00A17767" w:rsidRPr="00A17767" w:rsidRDefault="00A17767" w:rsidP="00A17767">
            <w:pPr>
              <w:spacing w:after="0" w:line="240" w:lineRule="auto"/>
              <w:rPr>
                <w:rFonts w:ascii="Tahoma" w:eastAsia="Times New Roman" w:hAnsi="Tahoma" w:cs="Tahoma"/>
                <w:color w:val="000000"/>
                <w:sz w:val="16"/>
                <w:szCs w:val="16"/>
                <w:lang w:val="en-US" w:eastAsia="ru-RU"/>
              </w:rPr>
            </w:pPr>
            <w:r w:rsidRPr="00A17767">
              <w:rPr>
                <w:rFonts w:ascii="Tahoma" w:eastAsia="Times New Roman" w:hAnsi="Tahoma" w:cs="Tahoma"/>
                <w:color w:val="000000"/>
                <w:sz w:val="16"/>
                <w:szCs w:val="16"/>
                <w:lang w:val="en-US" w:eastAsia="ru-RU"/>
              </w:rPr>
              <w:t> </w:t>
            </w:r>
          </w:p>
        </w:tc>
        <w:tc>
          <w:tcPr>
            <w:tcW w:w="7560" w:type="dxa"/>
            <w:shd w:val="clear" w:color="auto" w:fill="F5F5F5"/>
            <w:vAlign w:val="center"/>
            <w:hideMark/>
          </w:tcPr>
          <w:p w:rsidR="00A17767" w:rsidRPr="00A17767" w:rsidRDefault="00A17767" w:rsidP="00A17767">
            <w:pPr>
              <w:spacing w:before="120" w:after="0" w:line="240" w:lineRule="auto"/>
              <w:ind w:firstLine="450"/>
              <w:rPr>
                <w:rFonts w:ascii="Tahoma" w:eastAsia="Times New Roman" w:hAnsi="Tahoma" w:cs="Tahoma"/>
                <w:color w:val="000000"/>
                <w:sz w:val="16"/>
                <w:szCs w:val="16"/>
                <w:lang w:val="en-US" w:eastAsia="ru-RU"/>
              </w:rPr>
            </w:pPr>
            <w:r w:rsidRPr="00A17767">
              <w:rPr>
                <w:rFonts w:ascii="Tahoma" w:eastAsia="Times New Roman" w:hAnsi="Tahoma" w:cs="Tahoma"/>
                <w:color w:val="000000"/>
                <w:sz w:val="16"/>
                <w:szCs w:val="16"/>
                <w:lang w:val="en-US" w:eastAsia="ru-RU"/>
              </w:rPr>
              <w:t xml:space="preserve">Introduction. Tonsillectomy is still one of the most frequently performed operations in the </w:t>
            </w:r>
            <w:proofErr w:type="spellStart"/>
            <w:r w:rsidRPr="00A17767">
              <w:rPr>
                <w:rFonts w:ascii="Tahoma" w:eastAsia="Times New Roman" w:hAnsi="Tahoma" w:cs="Tahoma"/>
                <w:color w:val="000000"/>
                <w:sz w:val="16"/>
                <w:szCs w:val="16"/>
                <w:lang w:val="en-US" w:eastAsia="ru-RU"/>
              </w:rPr>
              <w:t>paediatric</w:t>
            </w:r>
            <w:proofErr w:type="spellEnd"/>
            <w:r w:rsidRPr="00A17767">
              <w:rPr>
                <w:rFonts w:ascii="Tahoma" w:eastAsia="Times New Roman" w:hAnsi="Tahoma" w:cs="Tahoma"/>
                <w:color w:val="000000"/>
                <w:sz w:val="16"/>
                <w:szCs w:val="16"/>
                <w:lang w:val="en-US" w:eastAsia="ru-RU"/>
              </w:rPr>
              <w:t xml:space="preserve"> population worldwide. During surgery under local </w:t>
            </w:r>
            <w:proofErr w:type="spellStart"/>
            <w:r w:rsidRPr="00A17767">
              <w:rPr>
                <w:rFonts w:ascii="Tahoma" w:eastAsia="Times New Roman" w:hAnsi="Tahoma" w:cs="Tahoma"/>
                <w:color w:val="000000"/>
                <w:sz w:val="16"/>
                <w:szCs w:val="16"/>
                <w:lang w:val="en-US" w:eastAsia="ru-RU"/>
              </w:rPr>
              <w:t>anaesthesia</w:t>
            </w:r>
            <w:proofErr w:type="spellEnd"/>
            <w:r w:rsidRPr="00A17767">
              <w:rPr>
                <w:rFonts w:ascii="Tahoma" w:eastAsia="Times New Roman" w:hAnsi="Tahoma" w:cs="Tahoma"/>
                <w:color w:val="000000"/>
                <w:sz w:val="16"/>
                <w:szCs w:val="16"/>
                <w:lang w:val="en-US" w:eastAsia="ru-RU"/>
              </w:rPr>
              <w:t xml:space="preserve">, an aesthetic solution </w:t>
            </w:r>
            <w:proofErr w:type="gramStart"/>
            <w:r w:rsidRPr="00A17767">
              <w:rPr>
                <w:rFonts w:ascii="Tahoma" w:eastAsia="Times New Roman" w:hAnsi="Tahoma" w:cs="Tahoma"/>
                <w:color w:val="000000"/>
                <w:sz w:val="16"/>
                <w:szCs w:val="16"/>
                <w:lang w:val="en-US" w:eastAsia="ru-RU"/>
              </w:rPr>
              <w:t>is traditionally injected</w:t>
            </w:r>
            <w:proofErr w:type="gramEnd"/>
            <w:r w:rsidRPr="00A17767">
              <w:rPr>
                <w:rFonts w:ascii="Tahoma" w:eastAsia="Times New Roman" w:hAnsi="Tahoma" w:cs="Tahoma"/>
                <w:color w:val="000000"/>
                <w:sz w:val="16"/>
                <w:szCs w:val="16"/>
                <w:lang w:val="en-US" w:eastAsia="ru-RU"/>
              </w:rPr>
              <w:t xml:space="preserve"> into the </w:t>
            </w:r>
            <w:proofErr w:type="spellStart"/>
            <w:r w:rsidRPr="00A17767">
              <w:rPr>
                <w:rFonts w:ascii="Tahoma" w:eastAsia="Times New Roman" w:hAnsi="Tahoma" w:cs="Tahoma"/>
                <w:color w:val="000000"/>
                <w:sz w:val="16"/>
                <w:szCs w:val="16"/>
                <w:lang w:val="en-US" w:eastAsia="ru-RU"/>
              </w:rPr>
              <w:t>peritonsillar</w:t>
            </w:r>
            <w:proofErr w:type="spellEnd"/>
            <w:r w:rsidRPr="00A17767">
              <w:rPr>
                <w:rFonts w:ascii="Tahoma" w:eastAsia="Times New Roman" w:hAnsi="Tahoma" w:cs="Tahoma"/>
                <w:color w:val="000000"/>
                <w:sz w:val="16"/>
                <w:szCs w:val="16"/>
                <w:lang w:val="en-US" w:eastAsia="ru-RU"/>
              </w:rPr>
              <w:t xml:space="preserve"> tissue before tonsillectomy. With tonsillectomy under general </w:t>
            </w:r>
            <w:proofErr w:type="spellStart"/>
            <w:r w:rsidRPr="00A17767">
              <w:rPr>
                <w:rFonts w:ascii="Tahoma" w:eastAsia="Times New Roman" w:hAnsi="Tahoma" w:cs="Tahoma"/>
                <w:color w:val="000000"/>
                <w:sz w:val="16"/>
                <w:szCs w:val="16"/>
                <w:lang w:val="en-US" w:eastAsia="ru-RU"/>
              </w:rPr>
              <w:t>anaesthesia</w:t>
            </w:r>
            <w:proofErr w:type="spellEnd"/>
            <w:r w:rsidRPr="00A17767">
              <w:rPr>
                <w:rFonts w:ascii="Tahoma" w:eastAsia="Times New Roman" w:hAnsi="Tahoma" w:cs="Tahoma"/>
                <w:color w:val="000000"/>
                <w:sz w:val="16"/>
                <w:szCs w:val="16"/>
                <w:lang w:val="en-US" w:eastAsia="ru-RU"/>
              </w:rPr>
              <w:t xml:space="preserve">, some doctors additionally perform local </w:t>
            </w:r>
            <w:proofErr w:type="spellStart"/>
            <w:r w:rsidRPr="00A17767">
              <w:rPr>
                <w:rFonts w:ascii="Tahoma" w:eastAsia="Times New Roman" w:hAnsi="Tahoma" w:cs="Tahoma"/>
                <w:color w:val="000000"/>
                <w:sz w:val="16"/>
                <w:szCs w:val="16"/>
                <w:lang w:val="en-US" w:eastAsia="ru-RU"/>
              </w:rPr>
              <w:t>anaesthesia</w:t>
            </w:r>
            <w:proofErr w:type="spellEnd"/>
            <w:r w:rsidRPr="00A17767">
              <w:rPr>
                <w:rFonts w:ascii="Tahoma" w:eastAsia="Times New Roman" w:hAnsi="Tahoma" w:cs="Tahoma"/>
                <w:color w:val="000000"/>
                <w:sz w:val="16"/>
                <w:szCs w:val="16"/>
                <w:lang w:val="en-US" w:eastAsia="ru-RU"/>
              </w:rPr>
              <w:t xml:space="preserve">, while others perform surgical intervention without local injection of aesthetic. Therefore, it is logical to study the morphological changes in the tonsils with the introduction of the solution into the </w:t>
            </w:r>
            <w:proofErr w:type="spellStart"/>
            <w:r w:rsidRPr="00A17767">
              <w:rPr>
                <w:rFonts w:ascii="Tahoma" w:eastAsia="Times New Roman" w:hAnsi="Tahoma" w:cs="Tahoma"/>
                <w:color w:val="000000"/>
                <w:sz w:val="16"/>
                <w:szCs w:val="16"/>
                <w:lang w:val="en-US" w:eastAsia="ru-RU"/>
              </w:rPr>
              <w:t>peritonsillar</w:t>
            </w:r>
            <w:proofErr w:type="spellEnd"/>
            <w:r w:rsidRPr="00A17767">
              <w:rPr>
                <w:rFonts w:ascii="Tahoma" w:eastAsia="Times New Roman" w:hAnsi="Tahoma" w:cs="Tahoma"/>
                <w:color w:val="000000"/>
                <w:sz w:val="16"/>
                <w:szCs w:val="16"/>
                <w:lang w:val="en-US" w:eastAsia="ru-RU"/>
              </w:rPr>
              <w:t xml:space="preserve"> tissue and without its introduction, both when using traditional techniques, and when using electric welding technology. Purpose. </w:t>
            </w:r>
            <w:proofErr w:type="spellStart"/>
            <w:r w:rsidRPr="00A17767">
              <w:rPr>
                <w:rFonts w:ascii="Tahoma" w:eastAsia="Times New Roman" w:hAnsi="Tahoma" w:cs="Tahoma"/>
                <w:color w:val="000000"/>
                <w:sz w:val="16"/>
                <w:szCs w:val="16"/>
                <w:lang w:val="en-US" w:eastAsia="ru-RU"/>
              </w:rPr>
              <w:t>Morphofunctional</w:t>
            </w:r>
            <w:proofErr w:type="spellEnd"/>
            <w:r w:rsidRPr="00A17767">
              <w:rPr>
                <w:rFonts w:ascii="Tahoma" w:eastAsia="Times New Roman" w:hAnsi="Tahoma" w:cs="Tahoma"/>
                <w:color w:val="000000"/>
                <w:sz w:val="16"/>
                <w:szCs w:val="16"/>
                <w:lang w:val="en-US" w:eastAsia="ru-RU"/>
              </w:rPr>
              <w:t xml:space="preserve"> substantiation of the choice of tonsillectomy technique. Materials and methods. The study of the features of morphological changes in the tissues of the palatine tonsils </w:t>
            </w:r>
            <w:proofErr w:type="gramStart"/>
            <w:r w:rsidRPr="00A17767">
              <w:rPr>
                <w:rFonts w:ascii="Tahoma" w:eastAsia="Times New Roman" w:hAnsi="Tahoma" w:cs="Tahoma"/>
                <w:color w:val="000000"/>
                <w:sz w:val="16"/>
                <w:szCs w:val="16"/>
                <w:lang w:val="en-US" w:eastAsia="ru-RU"/>
              </w:rPr>
              <w:t xml:space="preserve">after the introduction of saline into the </w:t>
            </w:r>
            <w:proofErr w:type="spellStart"/>
            <w:r w:rsidRPr="00A17767">
              <w:rPr>
                <w:rFonts w:ascii="Tahoma" w:eastAsia="Times New Roman" w:hAnsi="Tahoma" w:cs="Tahoma"/>
                <w:color w:val="000000"/>
                <w:sz w:val="16"/>
                <w:szCs w:val="16"/>
                <w:lang w:val="en-US" w:eastAsia="ru-RU"/>
              </w:rPr>
              <w:t>peritonsillar</w:t>
            </w:r>
            <w:proofErr w:type="spellEnd"/>
            <w:r w:rsidRPr="00A17767">
              <w:rPr>
                <w:rFonts w:ascii="Tahoma" w:eastAsia="Times New Roman" w:hAnsi="Tahoma" w:cs="Tahoma"/>
                <w:color w:val="000000"/>
                <w:sz w:val="16"/>
                <w:szCs w:val="16"/>
                <w:lang w:val="en-US" w:eastAsia="ru-RU"/>
              </w:rPr>
              <w:t xml:space="preserve"> tissue during tonsillectomy by various methods</w:t>
            </w:r>
            <w:proofErr w:type="gramEnd"/>
            <w:r w:rsidRPr="00A17767">
              <w:rPr>
                <w:rFonts w:ascii="Tahoma" w:eastAsia="Times New Roman" w:hAnsi="Tahoma" w:cs="Tahoma"/>
                <w:color w:val="000000"/>
                <w:sz w:val="16"/>
                <w:szCs w:val="16"/>
                <w:lang w:val="en-US" w:eastAsia="ru-RU"/>
              </w:rPr>
              <w:t xml:space="preserve"> was carried out on 44 palatine tonsils removed from 22 patients with chronic tonsillitis at the age from 6 to 17 years. The method of electric welding during tonsillectomy </w:t>
            </w:r>
            <w:proofErr w:type="gramStart"/>
            <w:r w:rsidRPr="00A17767">
              <w:rPr>
                <w:rFonts w:ascii="Tahoma" w:eastAsia="Times New Roman" w:hAnsi="Tahoma" w:cs="Tahoma"/>
                <w:color w:val="000000"/>
                <w:sz w:val="16"/>
                <w:szCs w:val="16"/>
                <w:lang w:val="en-US" w:eastAsia="ru-RU"/>
              </w:rPr>
              <w:t>was used</w:t>
            </w:r>
            <w:proofErr w:type="gramEnd"/>
            <w:r w:rsidRPr="00A17767">
              <w:rPr>
                <w:rFonts w:ascii="Tahoma" w:eastAsia="Times New Roman" w:hAnsi="Tahoma" w:cs="Tahoma"/>
                <w:color w:val="000000"/>
                <w:sz w:val="16"/>
                <w:szCs w:val="16"/>
                <w:lang w:val="en-US" w:eastAsia="ru-RU"/>
              </w:rPr>
              <w:t xml:space="preserve"> in the "overlap" mode ("manual welding") using a bipolar scalpel and an EK-300M1 high-frequency </w:t>
            </w:r>
            <w:proofErr w:type="spellStart"/>
            <w:r w:rsidRPr="00A17767">
              <w:rPr>
                <w:rFonts w:ascii="Tahoma" w:eastAsia="Times New Roman" w:hAnsi="Tahoma" w:cs="Tahoma"/>
                <w:color w:val="000000"/>
                <w:sz w:val="16"/>
                <w:szCs w:val="16"/>
                <w:lang w:val="en-US" w:eastAsia="ru-RU"/>
              </w:rPr>
              <w:t>electrocoagulator</w:t>
            </w:r>
            <w:proofErr w:type="spellEnd"/>
            <w:r w:rsidRPr="00A17767">
              <w:rPr>
                <w:rFonts w:ascii="Tahoma" w:eastAsia="Times New Roman" w:hAnsi="Tahoma" w:cs="Tahoma"/>
                <w:color w:val="000000"/>
                <w:sz w:val="16"/>
                <w:szCs w:val="16"/>
                <w:lang w:val="en-US" w:eastAsia="ru-RU"/>
              </w:rPr>
              <w:t>. Results. When performing tonsillectomy with the help of cold cutting instruments, after additional injection of saline into the peritonsillar tissue, the central zone of damage increases 1.6 times, and the peripheral zone of damage - 6.5 times. When performing tonsillectomy using a bipolar scalpel and high-frequency current, after additional injection of saline into the peritonsillar tissue, the central zone of damage increases by 1.8 times, and the peripheral zone of damage - 9.3 times. The additional action of high-frequency current during tonsillectomy after preliminary injection of saline into the peritonsillar tissue does not statistically significantly affect the increase in the damaged area compared to tonsillectomy after preliminary administration of saline solution into the peritonsillar tissue without the action of high-frequency current. Conclusions. The introduction of physiological saline into the peritonsillar tissue before tonsillectomy contributes to a significant increase in the area of damage to the tissues surrounding the palatine tonsils during surgery using both the traditional technique and the technology of electric welding.</w:t>
            </w:r>
          </w:p>
        </w:tc>
      </w:tr>
      <w:tr w:rsidR="00A17767" w:rsidRPr="00A17767" w:rsidTr="00A17767">
        <w:trPr>
          <w:tblCellSpacing w:w="0" w:type="dxa"/>
        </w:trPr>
        <w:tc>
          <w:tcPr>
            <w:tcW w:w="510" w:type="dxa"/>
            <w:shd w:val="clear" w:color="auto" w:fill="F5F5F5"/>
            <w:vAlign w:val="center"/>
            <w:hideMark/>
          </w:tcPr>
          <w:p w:rsidR="00A17767" w:rsidRPr="00A17767" w:rsidRDefault="00A17767" w:rsidP="00A17767">
            <w:pPr>
              <w:spacing w:after="0" w:line="240" w:lineRule="auto"/>
              <w:rPr>
                <w:rFonts w:ascii="Tahoma" w:eastAsia="Times New Roman" w:hAnsi="Tahoma" w:cs="Tahoma"/>
                <w:color w:val="000000"/>
                <w:sz w:val="16"/>
                <w:szCs w:val="16"/>
                <w:lang w:val="en-US" w:eastAsia="ru-RU"/>
              </w:rPr>
            </w:pPr>
            <w:r w:rsidRPr="00A17767">
              <w:rPr>
                <w:rFonts w:ascii="Tahoma" w:eastAsia="Times New Roman" w:hAnsi="Tahoma" w:cs="Tahoma"/>
                <w:color w:val="000000"/>
                <w:sz w:val="16"/>
                <w:szCs w:val="16"/>
                <w:lang w:val="en-US" w:eastAsia="ru-RU"/>
              </w:rPr>
              <w:t> </w:t>
            </w:r>
          </w:p>
        </w:tc>
        <w:tc>
          <w:tcPr>
            <w:tcW w:w="7560" w:type="dxa"/>
            <w:shd w:val="clear" w:color="auto" w:fill="F5F5F5"/>
            <w:vAlign w:val="center"/>
            <w:hideMark/>
          </w:tcPr>
          <w:p w:rsidR="00A17767" w:rsidRPr="00A17767" w:rsidRDefault="00A17767" w:rsidP="00A17767">
            <w:pPr>
              <w:spacing w:before="120" w:after="0" w:line="240" w:lineRule="auto"/>
              <w:ind w:firstLine="450"/>
              <w:rPr>
                <w:rFonts w:ascii="Tahoma" w:eastAsia="Times New Roman" w:hAnsi="Tahoma" w:cs="Tahoma"/>
                <w:color w:val="000000"/>
                <w:sz w:val="16"/>
                <w:szCs w:val="16"/>
                <w:lang w:val="en-US" w:eastAsia="ru-RU"/>
              </w:rPr>
            </w:pPr>
            <w:r w:rsidRPr="00A17767">
              <w:rPr>
                <w:rFonts w:ascii="Tahoma" w:eastAsia="Times New Roman" w:hAnsi="Tahoma" w:cs="Tahoma"/>
                <w:color w:val="000000"/>
                <w:sz w:val="16"/>
                <w:szCs w:val="16"/>
                <w:lang w:val="en-US" w:eastAsia="ru-RU"/>
              </w:rPr>
              <w:t>Keywords: </w:t>
            </w:r>
            <w:hyperlink r:id="rId4" w:history="1">
              <w:r w:rsidRPr="00A17767">
                <w:rPr>
                  <w:rFonts w:ascii="Tahoma" w:eastAsia="Times New Roman" w:hAnsi="Tahoma" w:cs="Tahoma"/>
                  <w:color w:val="00008F"/>
                  <w:sz w:val="16"/>
                  <w:szCs w:val="16"/>
                  <w:u w:val="single"/>
                  <w:lang w:val="en-US" w:eastAsia="ru-RU"/>
                </w:rPr>
                <w:t>TONSILLECTOMY</w:t>
              </w:r>
            </w:hyperlink>
            <w:r w:rsidRPr="00A17767">
              <w:rPr>
                <w:rFonts w:ascii="Tahoma" w:eastAsia="Times New Roman" w:hAnsi="Tahoma" w:cs="Tahoma"/>
                <w:color w:val="000000"/>
                <w:sz w:val="16"/>
                <w:szCs w:val="16"/>
                <w:lang w:val="en-US" w:eastAsia="ru-RU"/>
              </w:rPr>
              <w:t>, </w:t>
            </w:r>
            <w:hyperlink r:id="rId5" w:history="1">
              <w:r w:rsidRPr="00A17767">
                <w:rPr>
                  <w:rFonts w:ascii="Tahoma" w:eastAsia="Times New Roman" w:hAnsi="Tahoma" w:cs="Tahoma"/>
                  <w:color w:val="00008F"/>
                  <w:sz w:val="16"/>
                  <w:szCs w:val="16"/>
                  <w:u w:val="single"/>
                  <w:lang w:val="en-US" w:eastAsia="ru-RU"/>
                </w:rPr>
                <w:t>PALATINE TONSILS</w:t>
              </w:r>
            </w:hyperlink>
            <w:r w:rsidRPr="00A17767">
              <w:rPr>
                <w:rFonts w:ascii="Tahoma" w:eastAsia="Times New Roman" w:hAnsi="Tahoma" w:cs="Tahoma"/>
                <w:color w:val="000000"/>
                <w:sz w:val="16"/>
                <w:szCs w:val="16"/>
                <w:lang w:val="en-US" w:eastAsia="ru-RU"/>
              </w:rPr>
              <w:t>, </w:t>
            </w:r>
            <w:hyperlink r:id="rId6" w:history="1">
              <w:r w:rsidRPr="00A17767">
                <w:rPr>
                  <w:rFonts w:ascii="Tahoma" w:eastAsia="Times New Roman" w:hAnsi="Tahoma" w:cs="Tahoma"/>
                  <w:color w:val="00008F"/>
                  <w:sz w:val="16"/>
                  <w:szCs w:val="16"/>
                  <w:u w:val="single"/>
                  <w:lang w:val="en-US" w:eastAsia="ru-RU"/>
                </w:rPr>
                <w:t>ELECTRIC WELDING TECHNOLOGY</w:t>
              </w:r>
            </w:hyperlink>
            <w:r w:rsidRPr="00A17767">
              <w:rPr>
                <w:rFonts w:ascii="Tahoma" w:eastAsia="Times New Roman" w:hAnsi="Tahoma" w:cs="Tahoma"/>
                <w:color w:val="000000"/>
                <w:sz w:val="16"/>
                <w:szCs w:val="16"/>
                <w:lang w:val="en-US" w:eastAsia="ru-RU"/>
              </w:rPr>
              <w:t>, </w:t>
            </w:r>
            <w:hyperlink r:id="rId7" w:history="1">
              <w:r w:rsidRPr="00A17767">
                <w:rPr>
                  <w:rFonts w:ascii="Tahoma" w:eastAsia="Times New Roman" w:hAnsi="Tahoma" w:cs="Tahoma"/>
                  <w:color w:val="00008F"/>
                  <w:sz w:val="16"/>
                  <w:szCs w:val="16"/>
                  <w:u w:val="single"/>
                  <w:lang w:val="en-US" w:eastAsia="ru-RU"/>
                </w:rPr>
                <w:t>MORPHOLOGICAL EXAMINATION</w:t>
              </w:r>
            </w:hyperlink>
            <w:r w:rsidRPr="00A17767">
              <w:rPr>
                <w:rFonts w:ascii="Tahoma" w:eastAsia="Times New Roman" w:hAnsi="Tahoma" w:cs="Tahoma"/>
                <w:color w:val="000000"/>
                <w:sz w:val="16"/>
                <w:szCs w:val="16"/>
                <w:lang w:val="en-US" w:eastAsia="ru-RU"/>
              </w:rPr>
              <w:t>, </w:t>
            </w:r>
            <w:hyperlink r:id="rId8" w:history="1">
              <w:r w:rsidRPr="00A17767">
                <w:rPr>
                  <w:rFonts w:ascii="Tahoma" w:eastAsia="Times New Roman" w:hAnsi="Tahoma" w:cs="Tahoma"/>
                  <w:color w:val="00008F"/>
                  <w:sz w:val="16"/>
                  <w:szCs w:val="16"/>
                  <w:u w:val="single"/>
                  <w:lang w:val="en-US" w:eastAsia="ru-RU"/>
                </w:rPr>
                <w:t>CHILDREN</w:t>
              </w:r>
            </w:hyperlink>
          </w:p>
        </w:tc>
      </w:tr>
    </w:tbl>
    <w:p w:rsidR="00FB1515" w:rsidRPr="00A17767" w:rsidRDefault="00FB1515">
      <w:pPr>
        <w:rPr>
          <w:lang w:val="en-US"/>
        </w:rPr>
      </w:pPr>
    </w:p>
    <w:sectPr w:rsidR="00FB1515" w:rsidRPr="00A17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67"/>
    <w:rsid w:val="00A17767"/>
    <w:rsid w:val="00FB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93796-4D08-4BDF-BA06-2C3F88EC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lp">
    <w:name w:val="help"/>
    <w:basedOn w:val="a0"/>
    <w:rsid w:val="00A17767"/>
  </w:style>
  <w:style w:type="character" w:customStyle="1" w:styleId="help1">
    <w:name w:val="help1"/>
    <w:basedOn w:val="a0"/>
    <w:rsid w:val="00A17767"/>
  </w:style>
  <w:style w:type="paragraph" w:styleId="a3">
    <w:name w:val="Normal (Web)"/>
    <w:basedOn w:val="a"/>
    <w:uiPriority w:val="99"/>
    <w:semiHidden/>
    <w:unhideWhenUsed/>
    <w:rsid w:val="00A17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77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6898">
      <w:bodyDiv w:val="1"/>
      <w:marLeft w:val="0"/>
      <w:marRight w:val="0"/>
      <w:marTop w:val="0"/>
      <w:marBottom w:val="0"/>
      <w:divBdr>
        <w:top w:val="none" w:sz="0" w:space="0" w:color="auto"/>
        <w:left w:val="none" w:sz="0" w:space="0" w:color="auto"/>
        <w:bottom w:val="none" w:sz="0" w:space="0" w:color="auto"/>
        <w:right w:val="none" w:sz="0" w:space="0" w:color="auto"/>
      </w:divBdr>
      <w:divsChild>
        <w:div w:id="1864198695">
          <w:marLeft w:val="0"/>
          <w:marRight w:val="0"/>
          <w:marTop w:val="0"/>
          <w:marBottom w:val="0"/>
          <w:divBdr>
            <w:top w:val="none" w:sz="0" w:space="0" w:color="auto"/>
            <w:left w:val="none" w:sz="0" w:space="0" w:color="auto"/>
            <w:bottom w:val="none" w:sz="0" w:space="0" w:color="auto"/>
            <w:right w:val="none" w:sz="0" w:space="0" w:color="auto"/>
          </w:divBdr>
        </w:div>
        <w:div w:id="2058162371">
          <w:marLeft w:val="0"/>
          <w:marRight w:val="0"/>
          <w:marTop w:val="0"/>
          <w:marBottom w:val="0"/>
          <w:divBdr>
            <w:top w:val="none" w:sz="0" w:space="0" w:color="auto"/>
            <w:left w:val="none" w:sz="0" w:space="0" w:color="auto"/>
            <w:bottom w:val="none" w:sz="0" w:space="0" w:color="auto"/>
            <w:right w:val="none" w:sz="0" w:space="0" w:color="auto"/>
          </w:divBdr>
        </w:div>
        <w:div w:id="395593672">
          <w:marLeft w:val="0"/>
          <w:marRight w:val="0"/>
          <w:marTop w:val="0"/>
          <w:marBottom w:val="0"/>
          <w:divBdr>
            <w:top w:val="none" w:sz="0" w:space="0" w:color="auto"/>
            <w:left w:val="none" w:sz="0" w:space="0" w:color="auto"/>
            <w:bottom w:val="none" w:sz="0" w:space="0" w:color="auto"/>
            <w:right w:val="none" w:sz="0" w:space="0" w:color="auto"/>
          </w:divBdr>
        </w:div>
        <w:div w:id="1480801191">
          <w:marLeft w:val="0"/>
          <w:marRight w:val="0"/>
          <w:marTop w:val="0"/>
          <w:marBottom w:val="0"/>
          <w:divBdr>
            <w:top w:val="none" w:sz="0" w:space="0" w:color="auto"/>
            <w:left w:val="none" w:sz="0" w:space="0" w:color="auto"/>
            <w:bottom w:val="none" w:sz="0" w:space="0" w:color="auto"/>
            <w:right w:val="none" w:sz="0" w:space="0" w:color="auto"/>
          </w:divBdr>
        </w:div>
        <w:div w:id="533808137">
          <w:marLeft w:val="0"/>
          <w:marRight w:val="0"/>
          <w:marTop w:val="0"/>
          <w:marBottom w:val="0"/>
          <w:divBdr>
            <w:top w:val="none" w:sz="0" w:space="0" w:color="auto"/>
            <w:left w:val="none" w:sz="0" w:space="0" w:color="auto"/>
            <w:bottom w:val="none" w:sz="0" w:space="0" w:color="auto"/>
            <w:right w:val="none" w:sz="0" w:space="0" w:color="auto"/>
          </w:divBdr>
        </w:div>
        <w:div w:id="50817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keyword_items.asp?id=57" TargetMode="External"/><Relationship Id="rId3" Type="http://schemas.openxmlformats.org/officeDocument/2006/relationships/webSettings" Target="webSettings.xml"/><Relationship Id="rId7" Type="http://schemas.openxmlformats.org/officeDocument/2006/relationships/hyperlink" Target="https://www.elibrary.ru/keyword_items.asp?id=36657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ibrary.ru/keyword_items.asp?id=8632132" TargetMode="External"/><Relationship Id="rId5" Type="http://schemas.openxmlformats.org/officeDocument/2006/relationships/hyperlink" Target="https://www.elibrary.ru/keyword_items.asp?id=735976" TargetMode="External"/><Relationship Id="rId10" Type="http://schemas.openxmlformats.org/officeDocument/2006/relationships/theme" Target="theme/theme1.xml"/><Relationship Id="rId4" Type="http://schemas.openxmlformats.org/officeDocument/2006/relationships/hyperlink" Target="https://www.elibrary.ru/keyword_items.asp?id=31779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samoylenko</dc:creator>
  <cp:keywords/>
  <dc:description/>
  <cp:lastModifiedBy>sergey samoylenko</cp:lastModifiedBy>
  <cp:revision>1</cp:revision>
  <dcterms:created xsi:type="dcterms:W3CDTF">2022-10-24T09:57:00Z</dcterms:created>
  <dcterms:modified xsi:type="dcterms:W3CDTF">2022-10-24T09:58:00Z</dcterms:modified>
</cp:coreProperties>
</file>