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DF" w:rsidRPr="003630DF" w:rsidRDefault="003630DF" w:rsidP="003630DF">
      <w:pPr>
        <w:spacing w:after="0" w:line="450" w:lineRule="atLeast"/>
        <w:textAlignment w:val="baseline"/>
        <w:outlineLvl w:val="1"/>
        <w:rPr>
          <w:rFonts w:ascii="Arial" w:eastAsia="Times New Roman" w:hAnsi="Arial" w:cs="Arial"/>
          <w:color w:val="555555"/>
          <w:sz w:val="36"/>
          <w:szCs w:val="36"/>
          <w:lang w:eastAsia="uk-UA"/>
        </w:rPr>
      </w:pPr>
      <w:proofErr w:type="spellStart"/>
      <w:r w:rsidRPr="003630DF">
        <w:rPr>
          <w:rFonts w:ascii="Arial" w:eastAsia="Times New Roman" w:hAnsi="Arial" w:cs="Arial"/>
          <w:color w:val="555555"/>
          <w:sz w:val="36"/>
          <w:szCs w:val="36"/>
          <w:lang w:eastAsia="uk-UA"/>
        </w:rPr>
        <w:t>Офтальмол</w:t>
      </w:r>
      <w:proofErr w:type="spellEnd"/>
      <w:r w:rsidRPr="003630DF">
        <w:rPr>
          <w:rFonts w:ascii="Arial" w:eastAsia="Times New Roman" w:hAnsi="Arial" w:cs="Arial"/>
          <w:color w:val="555555"/>
          <w:sz w:val="36"/>
          <w:szCs w:val="36"/>
          <w:lang w:eastAsia="uk-UA"/>
        </w:rPr>
        <w:t xml:space="preserve">. </w:t>
      </w:r>
      <w:proofErr w:type="spellStart"/>
      <w:r w:rsidRPr="003630DF">
        <w:rPr>
          <w:rFonts w:ascii="Arial" w:eastAsia="Times New Roman" w:hAnsi="Arial" w:cs="Arial"/>
          <w:color w:val="555555"/>
          <w:sz w:val="36"/>
          <w:szCs w:val="36"/>
          <w:lang w:eastAsia="uk-UA"/>
        </w:rPr>
        <w:t>журн</w:t>
      </w:r>
      <w:proofErr w:type="spellEnd"/>
      <w:r w:rsidRPr="003630DF">
        <w:rPr>
          <w:rFonts w:ascii="Arial" w:eastAsia="Times New Roman" w:hAnsi="Arial" w:cs="Arial"/>
          <w:color w:val="555555"/>
          <w:sz w:val="36"/>
          <w:szCs w:val="36"/>
          <w:lang w:eastAsia="uk-UA"/>
        </w:rPr>
        <w:t>. — 2020. — № 5. — С. 43-50.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УДК  617.76-001-053.2-073.75-08</w:t>
      </w:r>
    </w:p>
    <w:p w:rsidR="003630DF" w:rsidRPr="003630DF" w:rsidRDefault="003630DF" w:rsidP="003630DF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hyperlink r:id="rId4" w:history="1">
        <w:r w:rsidRPr="003630DF">
          <w:rPr>
            <w:rFonts w:ascii="Tahoma" w:eastAsia="Times New Roman" w:hAnsi="Tahoma" w:cs="Tahoma"/>
            <w:color w:val="00678D"/>
            <w:sz w:val="20"/>
            <w:szCs w:val="20"/>
            <w:u w:val="single"/>
            <w:lang w:eastAsia="uk-UA"/>
          </w:rPr>
          <w:t>http://doi.org/10.31288/oftalmolzh202054350</w:t>
        </w:r>
      </w:hyperlink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b/>
          <w:bCs/>
          <w:color w:val="800000"/>
          <w:sz w:val="20"/>
          <w:szCs w:val="20"/>
          <w:bdr w:val="none" w:sz="0" w:space="0" w:color="auto" w:frame="1"/>
          <w:lang w:eastAsia="uk-UA"/>
        </w:rPr>
        <w:t>Переломи орбіти у дітей: особливості клініко-рентгенологічної картини та критерії вибору лікування 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А. С. Слободянюк</w:t>
      </w:r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1, лікар; </w:t>
      </w:r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Ю. В. Чепурний</w:t>
      </w:r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 1, 2, </w:t>
      </w:r>
      <w:proofErr w:type="spellStart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канд</w:t>
      </w:r>
      <w:proofErr w:type="spellEnd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. мед. наук; </w:t>
      </w:r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 xml:space="preserve">В. П. </w:t>
      </w:r>
      <w:proofErr w:type="spellStart"/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Ефіменко</w:t>
      </w:r>
      <w:proofErr w:type="spellEnd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 2, </w:t>
      </w:r>
      <w:proofErr w:type="spellStart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канд</w:t>
      </w:r>
      <w:proofErr w:type="spellEnd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. мед. наук; </w:t>
      </w:r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 xml:space="preserve">Ю. В. </w:t>
      </w:r>
      <w:proofErr w:type="spellStart"/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Шукліна</w:t>
      </w:r>
      <w:proofErr w:type="spellEnd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 3, </w:t>
      </w:r>
      <w:proofErr w:type="spellStart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канд</w:t>
      </w:r>
      <w:proofErr w:type="spellEnd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. мед. наук; </w:t>
      </w:r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 xml:space="preserve">А. В. </w:t>
      </w:r>
      <w:proofErr w:type="spellStart"/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Копчак</w:t>
      </w:r>
      <w:proofErr w:type="spellEnd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2, 3, д-р мед. наук; </w:t>
      </w:r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О. В. Петренко</w:t>
      </w:r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4, д-р мед. наук; </w:t>
      </w:r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Л. М. Яковенко</w:t>
      </w:r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2, д-р мед. наук; </w:t>
      </w:r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 xml:space="preserve">С. О. </w:t>
      </w:r>
      <w:proofErr w:type="spellStart"/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Риков</w:t>
      </w:r>
      <w:proofErr w:type="spellEnd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4, д-р мед. наук</w:t>
      </w:r>
    </w:p>
    <w:p w:rsidR="003630DF" w:rsidRPr="003630DF" w:rsidRDefault="003630DF" w:rsidP="003630DF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1 Центр </w:t>
      </w:r>
      <w:proofErr w:type="spellStart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щелепно</w:t>
      </w:r>
      <w:proofErr w:type="spellEnd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-лицевої хірургії та стоматології НПКЗ КОР «Київська обласна клінічна лікарня»</w:t>
      </w:r>
    </w:p>
    <w:p w:rsidR="003630DF" w:rsidRPr="003630DF" w:rsidRDefault="003630DF" w:rsidP="003630DF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2 Національний медичний університет ім. О.О. Богомольця</w:t>
      </w:r>
    </w:p>
    <w:p w:rsidR="003630DF" w:rsidRPr="003630DF" w:rsidRDefault="003630DF" w:rsidP="003630DF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3 ТОВ «Добробут»</w:t>
      </w:r>
    </w:p>
    <w:p w:rsidR="003630DF" w:rsidRPr="003630DF" w:rsidRDefault="003630DF" w:rsidP="003630DF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4 Національна медична академія післядипломної освіти імені П.Л. </w:t>
      </w:r>
      <w:proofErr w:type="spellStart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Шупика</w:t>
      </w:r>
      <w:proofErr w:type="spellEnd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  </w:t>
      </w:r>
    </w:p>
    <w:p w:rsidR="003630DF" w:rsidRPr="003630DF" w:rsidRDefault="003630DF" w:rsidP="003630DF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Київ (Україна)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E-</w:t>
      </w:r>
      <w:proofErr w:type="spellStart"/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mail</w:t>
      </w:r>
      <w:proofErr w:type="spellEnd"/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: </w:t>
      </w:r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</w:t>
      </w:r>
      <w:hyperlink r:id="rId5" w:history="1">
        <w:r w:rsidRPr="003630DF">
          <w:rPr>
            <w:rFonts w:ascii="Tahoma" w:eastAsia="Times New Roman" w:hAnsi="Tahoma" w:cs="Tahoma"/>
            <w:color w:val="00678D"/>
            <w:sz w:val="20"/>
            <w:szCs w:val="20"/>
            <w:u w:val="single"/>
            <w:lang w:eastAsia="uk-UA"/>
          </w:rPr>
          <w:t>80667788837@ukr.net</w:t>
        </w:r>
      </w:hyperlink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Verdana" w:eastAsia="Times New Roman" w:hAnsi="Verdana" w:cs="Tahoma"/>
          <w:b/>
          <w:bCs/>
          <w:color w:val="333333"/>
          <w:sz w:val="16"/>
          <w:szCs w:val="16"/>
          <w:bdr w:val="none" w:sz="0" w:space="0" w:color="auto" w:frame="1"/>
          <w:lang w:eastAsia="uk-UA"/>
        </w:rPr>
        <w:t xml:space="preserve">КАК </w:t>
      </w:r>
      <w:proofErr w:type="spellStart"/>
      <w:r w:rsidRPr="003630DF">
        <w:rPr>
          <w:rFonts w:ascii="Verdana" w:eastAsia="Times New Roman" w:hAnsi="Verdana" w:cs="Tahoma"/>
          <w:b/>
          <w:bCs/>
          <w:color w:val="333333"/>
          <w:sz w:val="16"/>
          <w:szCs w:val="16"/>
          <w:bdr w:val="none" w:sz="0" w:space="0" w:color="auto" w:frame="1"/>
          <w:lang w:eastAsia="uk-UA"/>
        </w:rPr>
        <w:t>ЦИТИРОВАТЬ:</w:t>
      </w:r>
      <w:r w:rsidRPr="003630DF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Слободянюк</w:t>
      </w:r>
      <w:proofErr w:type="spellEnd"/>
      <w:r w:rsidRPr="003630DF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 А. С. Переломи орбіти у дітей: особливості клініко-рентгенологічної картини та критерії вибору лікування / А. С. Слободянюк, Ю. В. Чепурний, В. П. </w:t>
      </w:r>
      <w:proofErr w:type="spellStart"/>
      <w:r w:rsidRPr="003630DF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Ефіменко</w:t>
      </w:r>
      <w:proofErr w:type="spellEnd"/>
      <w:r w:rsidRPr="003630DF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, Ю. В. </w:t>
      </w:r>
      <w:proofErr w:type="spellStart"/>
      <w:r w:rsidRPr="003630DF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Шукліна</w:t>
      </w:r>
      <w:proofErr w:type="spellEnd"/>
      <w:r w:rsidRPr="003630DF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, А. В. </w:t>
      </w:r>
      <w:proofErr w:type="spellStart"/>
      <w:r w:rsidRPr="003630DF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Копчак</w:t>
      </w:r>
      <w:proofErr w:type="spellEnd"/>
      <w:r w:rsidRPr="003630DF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, О. В. Петренко, Л. М. Яковенко, С. О. </w:t>
      </w:r>
      <w:proofErr w:type="spellStart"/>
      <w:r w:rsidRPr="003630DF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Риков</w:t>
      </w:r>
      <w:proofErr w:type="spellEnd"/>
      <w:r w:rsidRPr="003630DF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 // </w:t>
      </w:r>
      <w:proofErr w:type="spellStart"/>
      <w:r w:rsidRPr="003630DF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Офтальмол</w:t>
      </w:r>
      <w:proofErr w:type="spellEnd"/>
      <w:r w:rsidRPr="003630DF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 xml:space="preserve">. </w:t>
      </w:r>
      <w:proofErr w:type="spellStart"/>
      <w:r w:rsidRPr="003630DF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журн</w:t>
      </w:r>
      <w:proofErr w:type="spellEnd"/>
      <w:r w:rsidRPr="003630DF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. — 2020. — № 5. — С. 43-50. </w:t>
      </w:r>
      <w:hyperlink r:id="rId6" w:history="1">
        <w:r w:rsidRPr="003630DF">
          <w:rPr>
            <w:rFonts w:ascii="Verdana" w:eastAsia="Times New Roman" w:hAnsi="Verdana" w:cs="Tahoma"/>
            <w:color w:val="00678D"/>
            <w:sz w:val="16"/>
            <w:szCs w:val="16"/>
            <w:u w:val="single"/>
            <w:bdr w:val="none" w:sz="0" w:space="0" w:color="auto" w:frame="1"/>
            <w:lang w:eastAsia="uk-UA"/>
          </w:rPr>
          <w:t>http://doi.org/10.31288/oftalmolzh202054350</w:t>
        </w:r>
      </w:hyperlink>
      <w:r w:rsidRPr="003630DF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t>  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Verdana" w:eastAsia="Times New Roman" w:hAnsi="Verdana" w:cs="Tahoma"/>
          <w:color w:val="333333"/>
          <w:sz w:val="16"/>
          <w:szCs w:val="16"/>
          <w:bdr w:val="none" w:sz="0" w:space="0" w:color="auto" w:frame="1"/>
          <w:lang w:eastAsia="uk-UA"/>
        </w:rPr>
        <w:br/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bookmarkStart w:id="0" w:name="_GoBack"/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Актуальність.</w:t>
      </w:r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Травматичні пошкодження орбіти у дітей мають ряд клініко-рентгенологічних особливостей. 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Метою роботи</w:t>
      </w:r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було дослідження особливостей клініко-рентгенологічної картини переломів орбіти у дітей, їх впливу на вибір лікувальної тактики та розробка практичних рекомендацій на основі аналізу віддалених результатів лікування даного виду травми.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Матеріал та методи.</w:t>
      </w:r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В дослідження було включено 27 пацієнтів дитячого віку з переломами стінок орбіти. Проаналізовано обставини отримання травми, вік, стать хворих, характер та частоту виявлення клінічних симптомів, строки та об’єм надання допомоги, а також особливості рентгенологічної картини. 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Результати.</w:t>
      </w:r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 Основним клінічним симптомом у досліджених хворих була </w:t>
      </w:r>
      <w:proofErr w:type="spellStart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диплопія</w:t>
      </w:r>
      <w:proofErr w:type="spellEnd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, що виявлялась у 55.5%. Обмеження рухів очного яблука вгору були виявлені у 37%. Серед обстежених хворих енофтальм було виявлено лише у 44.4%.</w:t>
      </w:r>
    </w:p>
    <w:p w:rsidR="003630DF" w:rsidRPr="003630DF" w:rsidRDefault="003630DF" w:rsidP="003630DF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Переломи орбіти по типу «зачинених дверцят» (в </w:t>
      </w:r>
      <w:proofErr w:type="spellStart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англ</w:t>
      </w:r>
      <w:proofErr w:type="spellEnd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. літературі - </w:t>
      </w:r>
      <w:proofErr w:type="spellStart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trapdoor</w:t>
      </w:r>
      <w:proofErr w:type="spellEnd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fracture</w:t>
      </w:r>
      <w:proofErr w:type="spellEnd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) ми спостерігали у 51.9%  випадків. 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Заключення.</w:t>
      </w:r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 Основними клінічними ознаками перелому стінок орбіти у пацієнтів дитячого віку є </w:t>
      </w:r>
      <w:proofErr w:type="spellStart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диплопія</w:t>
      </w:r>
      <w:proofErr w:type="spellEnd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і утруднення рухів очного яблука доверху. Найбільш поширеним видом пошкодження орбіти в досліджуваній групі пацієнтів був перелом по типу «зачинених дверцят» (в </w:t>
      </w:r>
      <w:proofErr w:type="spellStart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англ</w:t>
      </w:r>
      <w:proofErr w:type="spellEnd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. літературі - </w:t>
      </w:r>
      <w:proofErr w:type="spellStart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trapdoor</w:t>
      </w:r>
      <w:proofErr w:type="spellEnd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fracture</w:t>
      </w:r>
      <w:proofErr w:type="spellEnd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). У 22.2% випадків відмічалась відсутність рентгенологічних ознак пошкодження кісткових стінок орбіти, тому у діагностиці переломів в дитячому віці значної ваги набувають результати клінічного обстеження. При лікуванні пацієнтів дитячого віку з переломами орбіти мають значення час надання допомоги та активна лікувальна тактика.</w:t>
      </w:r>
    </w:p>
    <w:bookmarkEnd w:id="0"/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Ключові слова:</w:t>
      </w:r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 xml:space="preserve"> травма орбіти у дітей, реконструкція орбіти, </w:t>
      </w:r>
      <w:proofErr w:type="spellStart"/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диплопія</w:t>
      </w:r>
      <w:proofErr w:type="spellEnd"/>
    </w:p>
    <w:p w:rsidR="003630DF" w:rsidRPr="003630DF" w:rsidRDefault="003630DF" w:rsidP="003630DF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 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uk-UA"/>
        </w:rPr>
        <w:t>Література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1.Kwon J.H.,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Moon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J.H.,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Kwon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M.S.,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Cho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J.H.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The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differences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of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blowout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fracture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of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the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inferior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orbital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wall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between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children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and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adults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Arch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Otolaryngol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Head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Neck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Surg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– 2005. –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Vol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131 (8). – Р. 723-727. 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2.Astapenko O.O.,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Malanchuk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V.O.,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Chepurnyi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Y.V.,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Logvinenko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I.P.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Peculiarities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of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the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first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aid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to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patients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with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orbital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injuries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Oftalmol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Zh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–  2015. –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Vol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2. – Р. 32-38. 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3.Chepurnyi Y.,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Chernogorskyi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D.,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Kopchak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A.,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Petrenko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O.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Clinical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efficacy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of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peek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patient-specific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implants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in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orbital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reconstruction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J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Oral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Biol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Craniofac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Res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– 2020. – 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Vol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10 (2). – Р. 49-53. 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4.Dubois L.,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Steenen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S.A.,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Gooris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P.J.,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Bos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R.R.,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Becking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A.G.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Controversies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in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orbital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reconstruction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-III.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Biomaterials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for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orbital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reconstruction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: a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review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with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clinical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recommendations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Int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J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Oral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Maxillofac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Surg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– 2016. –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Vol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45 (1). – Р. 41-50. 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5.Soll D.B.,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Poley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B.J.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Trapdoor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variety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of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blowout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fracture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of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the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orbital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floor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Am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J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Ophthalmol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– 1965. –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Vol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60. – Р. 269-272.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lastRenderedPageBreak/>
        <w:t xml:space="preserve">6.Hink E.M.,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Wei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L.A.,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Durairaj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V.D.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Clinical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features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and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treatment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of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pediatric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orbit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fractures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Ophthalmic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Plast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Reconstr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Surg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– 2014. –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Vol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30 (2). – Р. 124-131. 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7.Berger A.J.,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Kahn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D.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Growth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and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development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of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the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orbit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Oral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Maxillofac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Surg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Clin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North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Am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– 2012. –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Vol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24 (4). – Р. 545-555. 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8.Epidemiology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of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the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orbital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wall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fractures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Retrospective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study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/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Abdulkerimov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T.H.,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Mandra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U.V.,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Gerasimenko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V.I.,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Tseh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D.V.,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Samatov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N.R.,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Mandra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E.V.,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Zhegalina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N.V.,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Sorokoumova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D.V. //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Problemy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stomatologii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– 2019. – V. 15, № 2. – С. 46–49.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9.Koltai P.J.,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Amjad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I.,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Meyer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D.,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Feustel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P.J.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Orbital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fractures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in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children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Arch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Otolaryngol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Head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Neck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Surg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– 1995. –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Vol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121 (12). – Р. 1375-1379. 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10.Stotland M.A.,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Do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N.K.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Pediatric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orbital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fractures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J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Craniofac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Surg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– 201. –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Vol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22 (4). – Р. 1230-1235. 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11.Oppenheimer A.J.,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Monson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L.A.,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Buchman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S.R.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Pediatric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orbital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fractures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Craniomaxillofac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Trauma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Reconstr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– 2013. –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Vol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6(1). – Р. 9-20. </w:t>
      </w:r>
    </w:p>
    <w:p w:rsidR="003630DF" w:rsidRPr="003630DF" w:rsidRDefault="003630DF" w:rsidP="003630DF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12.Kunz C.,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Audigé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L.,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Cornelius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C.P.,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Buitrago-Téllez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C.H.,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Rudderman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R.,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Prein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J.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The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Comprehensive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AOCMF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Classification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System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: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Orbital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Fractures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-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Level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3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Tutorial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//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Craniomaxillofac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Trauma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Reconstr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. – 2014. – 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Vol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. 7 (</w:t>
      </w:r>
      <w:proofErr w:type="spellStart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>Suppl</w:t>
      </w:r>
      <w:proofErr w:type="spellEnd"/>
      <w:r w:rsidRPr="003630DF">
        <w:rPr>
          <w:rFonts w:ascii="Tahoma" w:eastAsia="Times New Roman" w:hAnsi="Tahoma" w:cs="Tahoma"/>
          <w:i/>
          <w:iCs/>
          <w:color w:val="808080"/>
          <w:sz w:val="20"/>
          <w:szCs w:val="20"/>
          <w:bdr w:val="none" w:sz="0" w:space="0" w:color="auto" w:frame="1"/>
          <w:lang w:eastAsia="uk-UA"/>
        </w:rPr>
        <w:t xml:space="preserve"> 1). – Р. 92-102. </w:t>
      </w:r>
    </w:p>
    <w:p w:rsidR="003630DF" w:rsidRPr="003630DF" w:rsidRDefault="003630DF" w:rsidP="003630DF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uk-UA"/>
        </w:rPr>
      </w:pPr>
      <w:r w:rsidRPr="003630DF">
        <w:rPr>
          <w:rFonts w:ascii="Tahoma" w:eastAsia="Times New Roman" w:hAnsi="Tahoma" w:cs="Tahoma"/>
          <w:color w:val="333333"/>
          <w:sz w:val="20"/>
          <w:szCs w:val="20"/>
          <w:lang w:eastAsia="uk-UA"/>
        </w:rPr>
        <w:t>Автори засвідчують про відсутність конфлікту інтересів, які б могли вплинути  на їх думку стосовно предмету чи матеріалів, описаних та обговорених в даному рукопису. </w:t>
      </w:r>
    </w:p>
    <w:p w:rsidR="008D184E" w:rsidRDefault="008D184E"/>
    <w:sectPr w:rsidR="008D18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3C"/>
    <w:rsid w:val="003630DF"/>
    <w:rsid w:val="008D184E"/>
    <w:rsid w:val="00D2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F6AC3-58CF-46EE-A88B-5D1AAA08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i.org/10.31288/oftalmolzh202054350" TargetMode="External"/><Relationship Id="rId5" Type="http://schemas.openxmlformats.org/officeDocument/2006/relationships/hyperlink" Target="mailto:80667788837@ukr.net" TargetMode="External"/><Relationship Id="rId4" Type="http://schemas.openxmlformats.org/officeDocument/2006/relationships/hyperlink" Target="http://doi.org/10.31288/oftalmolzh202054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3410</Words>
  <Characters>1944</Characters>
  <Application>Microsoft Office Word</Application>
  <DocSecurity>0</DocSecurity>
  <Lines>16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2020-11-19T09:59:00Z</dcterms:created>
  <dcterms:modified xsi:type="dcterms:W3CDTF">2020-11-19T09:59:00Z</dcterms:modified>
</cp:coreProperties>
</file>