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0A5" w:rsidRPr="00EA0519" w:rsidRDefault="007C00A5" w:rsidP="007C00A5">
      <w:pPr>
        <w:spacing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>ВПЛИВ</w:t>
      </w:r>
      <w:r w:rsidRPr="00EA0519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СУКУП</w:t>
      </w:r>
      <w:r w:rsidRPr="00EA0519"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  <w:lang w:val="uk-UA"/>
        </w:rPr>
        <w:t>Н</w:t>
      </w:r>
      <w:r w:rsidRPr="00EA0519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ОГО ПОСИЛЮЮЧОГО </w:t>
      </w:r>
      <w:r w:rsidRPr="00EA0519"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  <w:lang w:val="uk-UA"/>
        </w:rPr>
        <w:t>Е</w:t>
      </w:r>
      <w:r w:rsidRPr="00EA0519">
        <w:rPr>
          <w:rFonts w:ascii="Times New Roman" w:hAnsi="Times New Roman" w:cs="Times New Roman"/>
          <w:b/>
          <w:iCs/>
          <w:sz w:val="28"/>
          <w:szCs w:val="28"/>
          <w:lang w:val="uk-UA"/>
        </w:rPr>
        <w:t>Ф</w:t>
      </w:r>
      <w:r w:rsidRPr="00EA0519"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  <w:lang w:val="uk-UA"/>
        </w:rPr>
        <w:t>Е</w:t>
      </w:r>
      <w:r w:rsidRPr="00EA0519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КТУ </w:t>
      </w:r>
      <w:r w:rsidRPr="00EA051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ГЕНІВ </w:t>
      </w:r>
      <w:r w:rsidRPr="00EA0519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KLK</w:t>
      </w:r>
      <w:r w:rsidRPr="00EA0519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4</w:t>
      </w:r>
      <w:r w:rsidRPr="00EA051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ТА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 xml:space="preserve">ENAM </w:t>
      </w:r>
      <w:r w:rsidRPr="00EA0519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</w:t>
      </w:r>
      <w:r w:rsidRPr="00EA0519">
        <w:rPr>
          <w:rFonts w:ascii="Times New Roman" w:hAnsi="Times New Roman" w:cs="Times New Roman"/>
          <w:b/>
          <w:iCs/>
          <w:sz w:val="28"/>
          <w:szCs w:val="28"/>
          <w:lang w:val="uk-UA"/>
        </w:rPr>
        <w:t>НА МОЖЛИВІСТЬ ВИНИКНЕННЯ ЕРОЗІЙ ЗУБІВ НА ТЛІ ЗАХВОРЮВАНЬ ТКАНИН ПАРОДОНТУ В ОСІБ МОЛОДОГО ВІКУ.</w:t>
      </w:r>
    </w:p>
    <w:p w:rsidR="007C00A5" w:rsidRDefault="007C00A5" w:rsidP="007C00A5">
      <w:pPr>
        <w:spacing w:line="240" w:lineRule="auto"/>
        <w:jc w:val="center"/>
        <w:rPr>
          <w:rFonts w:ascii="Times New Roman" w:hAnsi="Times New Roman" w:cs="Times New Roman"/>
          <w:b/>
          <w:iCs/>
          <w:sz w:val="32"/>
          <w:szCs w:val="32"/>
          <w:lang w:val="uk-UA"/>
        </w:rPr>
      </w:pPr>
    </w:p>
    <w:p w:rsidR="007F711A" w:rsidRDefault="007C00A5" w:rsidP="007F711A">
      <w:pPr>
        <w:spacing w:line="240" w:lineRule="auto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 w:rsidRPr="001445C1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д.мед.н., професор Білоклиць</w:t>
      </w:r>
      <w:r w:rsidR="007F711A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ка Г.Ф., аспірант </w:t>
      </w:r>
      <w:proofErr w:type="spellStart"/>
      <w:r w:rsidR="007F711A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Турянська</w:t>
      </w:r>
      <w:proofErr w:type="spellEnd"/>
      <w:r w:rsidR="007F711A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 Н.І</w:t>
      </w:r>
    </w:p>
    <w:p w:rsidR="007C00A5" w:rsidRPr="007F711A" w:rsidRDefault="007C00A5" w:rsidP="007F711A">
      <w:pPr>
        <w:spacing w:line="240" w:lineRule="auto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>кафедра терапевтичної стоматології</w:t>
      </w:r>
    </w:p>
    <w:p w:rsidR="007C00A5" w:rsidRDefault="007C00A5" w:rsidP="007F711A">
      <w:pPr>
        <w:spacing w:line="240" w:lineRule="auto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Національна медична академія післядипломної освіти імені П.Л.Шупика, </w:t>
      </w:r>
      <w:r w:rsidRPr="00C623FA">
        <w:rPr>
          <w:rFonts w:ascii="Times New Roman" w:hAnsi="Times New Roman" w:cs="Times New Roman"/>
          <w:b/>
          <w:iCs/>
          <w:sz w:val="28"/>
          <w:szCs w:val="28"/>
          <w:lang w:val="uk-UA"/>
        </w:rPr>
        <w:t>Інститут стоматології</w:t>
      </w: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>м.Київ</w:t>
      </w:r>
      <w:proofErr w:type="spellEnd"/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>, Україна</w:t>
      </w:r>
    </w:p>
    <w:p w:rsidR="007C00A5" w:rsidRDefault="007C00A5" w:rsidP="007F711A">
      <w:pPr>
        <w:spacing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</w:p>
    <w:p w:rsidR="007C00A5" w:rsidRPr="000E3ED5" w:rsidRDefault="0086300B" w:rsidP="007C00A5">
      <w:pPr>
        <w:spacing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Стоматологічний статус сучасної молоді характеризується високою</w:t>
      </w:r>
      <w:r w:rsidR="007C00A5" w:rsidRPr="00DE708F">
        <w:rPr>
          <w:rFonts w:ascii="Times New Roman" w:hAnsi="Times New Roman" w:cs="Times New Roman"/>
          <w:sz w:val="28"/>
          <w:szCs w:val="28"/>
          <w:lang w:val="uk-UA"/>
        </w:rPr>
        <w:t xml:space="preserve"> пошире</w:t>
      </w:r>
      <w:r>
        <w:rPr>
          <w:rFonts w:ascii="Times New Roman" w:hAnsi="Times New Roman" w:cs="Times New Roman"/>
          <w:sz w:val="28"/>
          <w:szCs w:val="28"/>
          <w:lang w:val="uk-UA"/>
        </w:rPr>
        <w:t>ністю</w:t>
      </w:r>
      <w:r w:rsidR="007C00A5">
        <w:rPr>
          <w:rFonts w:ascii="Times New Roman" w:hAnsi="Times New Roman" w:cs="Times New Roman"/>
          <w:sz w:val="28"/>
          <w:szCs w:val="28"/>
          <w:lang w:val="uk-UA"/>
        </w:rPr>
        <w:t xml:space="preserve"> карієсу, ерозій зубів та захворювань</w:t>
      </w:r>
      <w:r w:rsidR="007C00A5" w:rsidRPr="00DE708F">
        <w:rPr>
          <w:rFonts w:ascii="Times New Roman" w:hAnsi="Times New Roman" w:cs="Times New Roman"/>
          <w:sz w:val="28"/>
          <w:szCs w:val="28"/>
          <w:lang w:val="uk-UA"/>
        </w:rPr>
        <w:t xml:space="preserve"> тканин пародонта</w:t>
      </w:r>
      <w:r w:rsidR="002E47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4744" w:rsidRPr="001124AB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2E4744">
        <w:rPr>
          <w:rFonts w:ascii="Times New Roman" w:hAnsi="Times New Roman" w:cs="Times New Roman"/>
          <w:sz w:val="28"/>
          <w:szCs w:val="28"/>
          <w:lang w:val="uk-UA"/>
        </w:rPr>
        <w:t>1]</w:t>
      </w:r>
      <w:r w:rsidR="002740A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740AD" w:rsidRPr="002740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40AD" w:rsidRPr="001124AB">
        <w:rPr>
          <w:rFonts w:ascii="Times New Roman" w:hAnsi="Times New Roman" w:cs="Times New Roman"/>
          <w:sz w:val="28"/>
          <w:szCs w:val="28"/>
          <w:lang w:val="uk-UA"/>
        </w:rPr>
        <w:t>Порушення формування структури емалі залежить не тільки від впливу зовнішніх факторів, а й від індивідуальних особливостей організму, а саме розвитку та будови емалі зубів, які визначаються епіген</w:t>
      </w:r>
      <w:r w:rsidR="002740AD">
        <w:rPr>
          <w:rFonts w:ascii="Times New Roman" w:hAnsi="Times New Roman" w:cs="Times New Roman"/>
          <w:sz w:val="28"/>
          <w:szCs w:val="28"/>
          <w:lang w:val="uk-UA"/>
        </w:rPr>
        <w:t>етичними факторами та генетичною</w:t>
      </w:r>
      <w:r w:rsidR="002740AD" w:rsidRPr="001124AB">
        <w:rPr>
          <w:rFonts w:ascii="Times New Roman" w:hAnsi="Times New Roman" w:cs="Times New Roman"/>
          <w:sz w:val="28"/>
          <w:szCs w:val="28"/>
          <w:lang w:val="uk-UA"/>
        </w:rPr>
        <w:t xml:space="preserve"> мінливістю організму. </w:t>
      </w:r>
      <w:r w:rsidR="007C00A5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</w:t>
      </w:r>
      <w:r w:rsidR="002740AD" w:rsidRPr="001124AB">
        <w:rPr>
          <w:rFonts w:ascii="Times New Roman" w:hAnsi="Times New Roman" w:cs="Times New Roman"/>
          <w:sz w:val="28"/>
          <w:szCs w:val="28"/>
          <w:lang w:val="uk-UA"/>
        </w:rPr>
        <w:t xml:space="preserve">За формування зубної емалі відповідає безліч генів, які кодують матричні білки і </w:t>
      </w:r>
      <w:proofErr w:type="spellStart"/>
      <w:r w:rsidR="002740AD" w:rsidRPr="001124AB">
        <w:rPr>
          <w:rFonts w:ascii="Times New Roman" w:hAnsi="Times New Roman" w:cs="Times New Roman"/>
          <w:sz w:val="28"/>
          <w:szCs w:val="28"/>
          <w:lang w:val="uk-UA"/>
        </w:rPr>
        <w:t>протеїнази</w:t>
      </w:r>
      <w:proofErr w:type="spellEnd"/>
      <w:r w:rsidR="002740AD" w:rsidRPr="001124AB">
        <w:rPr>
          <w:rFonts w:ascii="Times New Roman" w:hAnsi="Times New Roman" w:cs="Times New Roman"/>
          <w:sz w:val="28"/>
          <w:szCs w:val="28"/>
          <w:lang w:val="uk-UA"/>
        </w:rPr>
        <w:t>, необхідні для управління процесами мінералізації і кристалізації емалі.</w:t>
      </w:r>
      <w:r w:rsidR="007C00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00A5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val="uk-UA"/>
        </w:rPr>
        <w:t>До числа інформативних</w:t>
      </w:r>
      <w:r w:rsidR="007C00A5" w:rsidRPr="006B70C3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val="uk-UA"/>
        </w:rPr>
        <w:t xml:space="preserve"> генетичних маркерів віднесено</w:t>
      </w:r>
      <w:r w:rsidR="007C00A5">
        <w:rPr>
          <w:rFonts w:ascii="Times New Roman" w:hAnsi="Times New Roman"/>
          <w:color w:val="000000" w:themeColor="text1"/>
          <w:kern w:val="24"/>
          <w:sz w:val="28"/>
          <w:szCs w:val="28"/>
          <w:lang w:val="uk-UA"/>
        </w:rPr>
        <w:t xml:space="preserve"> ряд </w:t>
      </w:r>
      <w:proofErr w:type="spellStart"/>
      <w:r w:rsidR="007C00A5">
        <w:rPr>
          <w:rFonts w:ascii="Times New Roman" w:hAnsi="Times New Roman"/>
          <w:color w:val="000000" w:themeColor="text1"/>
          <w:kern w:val="24"/>
          <w:sz w:val="28"/>
          <w:szCs w:val="28"/>
          <w:lang w:val="uk-UA"/>
        </w:rPr>
        <w:t>поліморфізмів</w:t>
      </w:r>
      <w:proofErr w:type="spellEnd"/>
      <w:r w:rsidR="007C00A5">
        <w:rPr>
          <w:rFonts w:ascii="Times New Roman" w:hAnsi="Times New Roman"/>
          <w:color w:val="000000" w:themeColor="text1"/>
          <w:kern w:val="24"/>
          <w:sz w:val="28"/>
          <w:szCs w:val="28"/>
          <w:lang w:val="uk-UA"/>
        </w:rPr>
        <w:t xml:space="preserve"> у гені </w:t>
      </w:r>
      <w:proofErr w:type="spellStart"/>
      <w:r w:rsidR="007C00A5" w:rsidRPr="00BB228B">
        <w:rPr>
          <w:rFonts w:ascii="Times New Roman" w:hAnsi="Times New Roman" w:cs="Times New Roman"/>
          <w:i/>
          <w:iCs/>
          <w:sz w:val="28"/>
          <w:szCs w:val="28"/>
          <w:lang w:val="uk-UA"/>
        </w:rPr>
        <w:t>KLK</w:t>
      </w:r>
      <w:proofErr w:type="spellEnd"/>
      <w:r w:rsidR="007C00A5" w:rsidRPr="00BB228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4</w:t>
      </w:r>
      <w:r w:rsidR="007C00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, який </w:t>
      </w:r>
      <w:r w:rsidR="007C00A5" w:rsidRPr="00DB44E3">
        <w:rPr>
          <w:rFonts w:ascii="Times New Roman" w:hAnsi="Times New Roman" w:cs="Times New Roman"/>
          <w:iCs/>
          <w:sz w:val="28"/>
          <w:szCs w:val="28"/>
          <w:lang w:val="uk-UA"/>
        </w:rPr>
        <w:t>пре</w:t>
      </w:r>
      <w:r w:rsidR="007C00A5" w:rsidRPr="00DB44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дставл</w:t>
      </w:r>
      <w:r w:rsidR="007C00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яє собою білок, який кодує ген та в</w:t>
      </w:r>
      <w:r w:rsidR="007C00A5" w:rsidRPr="00DB44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ідіграє важливу роль в формуванні</w:t>
      </w:r>
      <w:r w:rsidR="007C00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кристалічного </w:t>
      </w:r>
      <w:proofErr w:type="spellStart"/>
      <w:r w:rsidR="007C00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матриксу</w:t>
      </w:r>
      <w:proofErr w:type="spellEnd"/>
      <w:r w:rsidR="007C00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7C00A5" w:rsidRPr="00DB44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емалі. Захворювання </w:t>
      </w:r>
      <w:proofErr w:type="spellStart"/>
      <w:r w:rsidR="007C00A5" w:rsidRPr="00DB44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повязані</w:t>
      </w:r>
      <w:proofErr w:type="spellEnd"/>
      <w:r w:rsidR="007C00A5" w:rsidRPr="00DB44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з </w:t>
      </w:r>
      <w:proofErr w:type="spellStart"/>
      <w:r w:rsidR="007C00A5" w:rsidRPr="00455B05">
        <w:rPr>
          <w:rFonts w:ascii="Times New Roman" w:hAnsi="Times New Roman" w:cs="Times New Roman"/>
          <w:i/>
          <w:iCs/>
          <w:sz w:val="28"/>
          <w:szCs w:val="28"/>
          <w:lang w:val="uk-UA"/>
        </w:rPr>
        <w:t>KLK</w:t>
      </w:r>
      <w:proofErr w:type="spellEnd"/>
      <w:r w:rsidR="007C00A5" w:rsidRPr="00455B0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4</w:t>
      </w:r>
      <w:r w:rsidR="007C00A5" w:rsidRPr="00DB44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включають недосконалий </w:t>
      </w:r>
      <w:proofErr w:type="spellStart"/>
      <w:r w:rsidR="007C00A5" w:rsidRPr="00DB44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амелогенез</w:t>
      </w:r>
      <w:proofErr w:type="spellEnd"/>
      <w:r w:rsidR="007C00A5" w:rsidRPr="00DB44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.</w:t>
      </w:r>
      <w:r w:rsidR="0046169B" w:rsidRPr="004616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6169B" w:rsidRPr="001124AB">
        <w:rPr>
          <w:rFonts w:ascii="Times New Roman" w:hAnsi="Times New Roman" w:cs="Times New Roman"/>
          <w:sz w:val="28"/>
          <w:szCs w:val="28"/>
          <w:lang w:val="uk-UA"/>
        </w:rPr>
        <w:t>Калікреїн-</w:t>
      </w:r>
      <w:proofErr w:type="spellEnd"/>
      <w:r w:rsidR="0046169B" w:rsidRPr="001124AB">
        <w:rPr>
          <w:rFonts w:ascii="Times New Roman" w:hAnsi="Times New Roman" w:cs="Times New Roman"/>
          <w:sz w:val="28"/>
          <w:szCs w:val="28"/>
          <w:lang w:val="uk-UA"/>
        </w:rPr>
        <w:t xml:space="preserve"> 4 є основним ферментом стадії дозрівання і відповідає за заміщення білкової матриці на мінерали і формування п</w:t>
      </w:r>
      <w:r w:rsidR="002E4744">
        <w:rPr>
          <w:rFonts w:ascii="Times New Roman" w:hAnsi="Times New Roman" w:cs="Times New Roman"/>
          <w:sz w:val="28"/>
          <w:szCs w:val="28"/>
          <w:lang w:val="uk-UA"/>
        </w:rPr>
        <w:t>равильної організації кристалів</w:t>
      </w:r>
      <w:r w:rsidR="0046169B" w:rsidRPr="001124AB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2E474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30125">
        <w:rPr>
          <w:rFonts w:ascii="Times New Roman" w:hAnsi="Times New Roman" w:cs="Times New Roman"/>
          <w:sz w:val="28"/>
          <w:szCs w:val="28"/>
          <w:lang w:val="uk-UA"/>
        </w:rPr>
        <w:t>]</w:t>
      </w:r>
      <w:proofErr w:type="spellStart"/>
      <w:r w:rsidR="0093012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C00A5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val="uk-UA"/>
        </w:rPr>
        <w:t>Також</w:t>
      </w:r>
      <w:proofErr w:type="spellEnd"/>
      <w:r w:rsidR="007C00A5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val="uk-UA"/>
        </w:rPr>
        <w:t xml:space="preserve"> до числа інформативних</w:t>
      </w:r>
      <w:r w:rsidR="007C00A5" w:rsidRPr="006B70C3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val="uk-UA"/>
        </w:rPr>
        <w:t xml:space="preserve"> генетичних маркерів віднесено</w:t>
      </w:r>
      <w:r w:rsidR="007C00A5">
        <w:rPr>
          <w:rFonts w:ascii="Times New Roman" w:hAnsi="Times New Roman"/>
          <w:color w:val="000000" w:themeColor="text1"/>
          <w:kern w:val="24"/>
          <w:sz w:val="28"/>
          <w:szCs w:val="28"/>
          <w:lang w:val="uk-UA"/>
        </w:rPr>
        <w:t xml:space="preserve"> ряд </w:t>
      </w:r>
      <w:proofErr w:type="spellStart"/>
      <w:r w:rsidR="007C00A5">
        <w:rPr>
          <w:rFonts w:ascii="Times New Roman" w:hAnsi="Times New Roman"/>
          <w:color w:val="000000" w:themeColor="text1"/>
          <w:kern w:val="24"/>
          <w:sz w:val="28"/>
          <w:szCs w:val="28"/>
          <w:lang w:val="uk-UA"/>
        </w:rPr>
        <w:t>поліморфізмів</w:t>
      </w:r>
      <w:proofErr w:type="spellEnd"/>
      <w:r w:rsidR="007C00A5">
        <w:rPr>
          <w:rFonts w:ascii="Times New Roman" w:hAnsi="Times New Roman"/>
          <w:color w:val="000000" w:themeColor="text1"/>
          <w:kern w:val="24"/>
          <w:sz w:val="28"/>
          <w:szCs w:val="28"/>
          <w:lang w:val="uk-UA"/>
        </w:rPr>
        <w:t xml:space="preserve"> у гені </w:t>
      </w:r>
      <w:r w:rsidR="00870CC6" w:rsidRPr="00870CC6">
        <w:rPr>
          <w:rFonts w:ascii="Times New Roman" w:hAnsi="Times New Roman" w:cs="Times New Roman"/>
          <w:i/>
          <w:sz w:val="28"/>
          <w:szCs w:val="28"/>
        </w:rPr>
        <w:t>ENAM</w:t>
      </w:r>
      <w:r w:rsidR="00870CC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70CC6" w:rsidRPr="00870CC6">
        <w:rPr>
          <w:rFonts w:ascii="Times New Roman" w:hAnsi="Times New Roman" w:cs="Times New Roman"/>
          <w:sz w:val="28"/>
          <w:szCs w:val="28"/>
          <w:lang w:val="uk-UA"/>
        </w:rPr>
        <w:t xml:space="preserve">Мутації в гені </w:t>
      </w:r>
      <w:r w:rsidR="00870CC6" w:rsidRPr="00870CC6">
        <w:rPr>
          <w:rFonts w:ascii="Times New Roman" w:hAnsi="Times New Roman" w:cs="Times New Roman"/>
          <w:i/>
          <w:sz w:val="28"/>
          <w:szCs w:val="28"/>
        </w:rPr>
        <w:t>ENAM</w:t>
      </w:r>
      <w:r w:rsidR="00870CC6" w:rsidRPr="00870CC6">
        <w:rPr>
          <w:rFonts w:ascii="Times New Roman" w:hAnsi="Times New Roman" w:cs="Times New Roman"/>
          <w:sz w:val="28"/>
          <w:szCs w:val="28"/>
          <w:lang w:val="uk-UA"/>
        </w:rPr>
        <w:t xml:space="preserve"> є найчастішою з відомих причин порушення </w:t>
      </w:r>
      <w:proofErr w:type="spellStart"/>
      <w:r w:rsidR="00870CC6" w:rsidRPr="00870CC6">
        <w:rPr>
          <w:rFonts w:ascii="Times New Roman" w:hAnsi="Times New Roman" w:cs="Times New Roman"/>
          <w:sz w:val="28"/>
          <w:szCs w:val="28"/>
          <w:lang w:val="uk-UA"/>
        </w:rPr>
        <w:t>амелогенеза</w:t>
      </w:r>
      <w:proofErr w:type="spellEnd"/>
      <w:r w:rsidR="00870CC6" w:rsidRPr="00870CC6">
        <w:rPr>
          <w:rFonts w:ascii="Times New Roman" w:hAnsi="Times New Roman" w:cs="Times New Roman"/>
          <w:sz w:val="28"/>
          <w:szCs w:val="28"/>
          <w:lang w:val="uk-UA"/>
        </w:rPr>
        <w:t xml:space="preserve">, які найчастіше успадковуються по </w:t>
      </w:r>
      <w:proofErr w:type="spellStart"/>
      <w:r w:rsidR="00870CC6" w:rsidRPr="00870CC6">
        <w:rPr>
          <w:rFonts w:ascii="Times New Roman" w:hAnsi="Times New Roman" w:cs="Times New Roman"/>
          <w:sz w:val="28"/>
          <w:szCs w:val="28"/>
          <w:lang w:val="uk-UA"/>
        </w:rPr>
        <w:t>аутосомно-домінантн</w:t>
      </w:r>
      <w:r w:rsidR="00870CC6">
        <w:rPr>
          <w:rFonts w:ascii="Times New Roman" w:hAnsi="Times New Roman" w:cs="Times New Roman"/>
          <w:sz w:val="28"/>
          <w:szCs w:val="28"/>
          <w:lang w:val="uk-UA"/>
        </w:rPr>
        <w:t>ому</w:t>
      </w:r>
      <w:proofErr w:type="spellEnd"/>
      <w:r w:rsidR="00870CC6" w:rsidRPr="00870CC6">
        <w:rPr>
          <w:rFonts w:ascii="Times New Roman" w:hAnsi="Times New Roman" w:cs="Times New Roman"/>
          <w:sz w:val="28"/>
          <w:szCs w:val="28"/>
          <w:lang w:val="uk-UA"/>
        </w:rPr>
        <w:t xml:space="preserve"> тип</w:t>
      </w:r>
      <w:r w:rsidR="00870CC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70CC6" w:rsidRPr="00870CC6">
        <w:rPr>
          <w:rFonts w:ascii="Times New Roman" w:hAnsi="Times New Roman" w:cs="Times New Roman"/>
          <w:sz w:val="28"/>
          <w:szCs w:val="28"/>
          <w:lang w:val="uk-UA"/>
        </w:rPr>
        <w:t>. Цей ти</w:t>
      </w:r>
      <w:r w:rsidR="00993DCF">
        <w:rPr>
          <w:rFonts w:ascii="Times New Roman" w:hAnsi="Times New Roman" w:cs="Times New Roman"/>
          <w:sz w:val="28"/>
          <w:szCs w:val="28"/>
          <w:lang w:val="uk-UA"/>
        </w:rPr>
        <w:t>п спадкування означає, що однієї</w:t>
      </w:r>
      <w:bookmarkStart w:id="0" w:name="_GoBack"/>
      <w:bookmarkEnd w:id="0"/>
      <w:r w:rsidR="00870CC6" w:rsidRPr="00870CC6">
        <w:rPr>
          <w:rFonts w:ascii="Times New Roman" w:hAnsi="Times New Roman" w:cs="Times New Roman"/>
          <w:sz w:val="28"/>
          <w:szCs w:val="28"/>
          <w:lang w:val="uk-UA"/>
        </w:rPr>
        <w:t xml:space="preserve"> копії зміненого гена в кожній клітині достат</w:t>
      </w:r>
      <w:r w:rsidR="002E4744">
        <w:rPr>
          <w:rFonts w:ascii="Times New Roman" w:hAnsi="Times New Roman" w:cs="Times New Roman"/>
          <w:sz w:val="28"/>
          <w:szCs w:val="28"/>
          <w:lang w:val="uk-UA"/>
        </w:rPr>
        <w:t xml:space="preserve">ньо, щоб викликати цей розлад </w:t>
      </w:r>
      <w:r w:rsidR="002E4744" w:rsidRPr="001124AB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2E474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70CC6" w:rsidRPr="00870CC6">
        <w:rPr>
          <w:rFonts w:ascii="Times New Roman" w:hAnsi="Times New Roman" w:cs="Times New Roman"/>
          <w:sz w:val="28"/>
          <w:szCs w:val="28"/>
          <w:lang w:val="uk-UA"/>
        </w:rPr>
        <w:t xml:space="preserve">]. </w:t>
      </w:r>
      <w:r w:rsidR="007C00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</w:p>
    <w:p w:rsidR="007C00A5" w:rsidRPr="003C1DDA" w:rsidRDefault="007C00A5" w:rsidP="007C00A5">
      <w:pPr>
        <w:spacing w:after="0" w:line="360" w:lineRule="auto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</w:pPr>
      <w:r w:rsidRPr="003C1DDA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>Мета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 xml:space="preserve"> дослідження</w:t>
      </w:r>
      <w:r w:rsidRPr="003C1DDA">
        <w:rPr>
          <w:rFonts w:ascii="Times New Roman" w:hAnsi="Times New Roman" w:cs="Times New Roman"/>
          <w:b/>
          <w:iCs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</w:t>
      </w:r>
      <w:r w:rsidRPr="003C1DDA">
        <w:rPr>
          <w:rFonts w:ascii="Times New Roman" w:hAnsi="Times New Roman" w:cs="Times New Roman"/>
          <w:iCs/>
          <w:sz w:val="28"/>
          <w:szCs w:val="28"/>
          <w:lang w:val="uk-UA"/>
        </w:rPr>
        <w:t>вия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вити вплив сукупного посилюючого ефекту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поліморфізмів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генів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930125" w:rsidRPr="00870CC6">
        <w:rPr>
          <w:rFonts w:ascii="Times New Roman" w:hAnsi="Times New Roman" w:cs="Times New Roman"/>
          <w:i/>
          <w:sz w:val="28"/>
          <w:szCs w:val="28"/>
        </w:rPr>
        <w:t>ENAM</w:t>
      </w:r>
      <w:r w:rsidR="009301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та </w:t>
      </w:r>
      <w:r w:rsidRPr="004F3514">
        <w:rPr>
          <w:rFonts w:ascii="Times New Roman" w:hAnsi="Times New Roman" w:cs="Times New Roman"/>
          <w:i/>
          <w:color w:val="000000"/>
          <w:sz w:val="28"/>
          <w:szCs w:val="28"/>
        </w:rPr>
        <w:t>KLK</w:t>
      </w:r>
      <w:r w:rsidRPr="00F84720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4</w:t>
      </w:r>
      <w:r w:rsidRPr="00F8472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на виникнення ерозій зубів в осіб молодого віку.</w:t>
      </w:r>
    </w:p>
    <w:p w:rsidR="007C00A5" w:rsidRDefault="007C00A5" w:rsidP="007C00A5">
      <w:pPr>
        <w:spacing w:line="360" w:lineRule="auto"/>
        <w:ind w:firstLine="70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lastRenderedPageBreak/>
        <w:t>Матеріали і методи</w:t>
      </w:r>
      <w:r w:rsidRPr="00DB34A1">
        <w:rPr>
          <w:rFonts w:ascii="Times New Roman" w:hAnsi="Times New Roman" w:cs="Times New Roman"/>
          <w:b/>
          <w:iCs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результаті стоматологічного обстеження 60 студентів віком 17-20 років,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розприділено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Pr="005B38F2">
        <w:rPr>
          <w:rFonts w:ascii="Times New Roman" w:hAnsi="Times New Roman" w:cs="Times New Roman"/>
          <w:sz w:val="28"/>
          <w:szCs w:val="28"/>
          <w:lang w:val="uk-UA"/>
        </w:rPr>
        <w:t xml:space="preserve"> групи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uk-UA"/>
        </w:rPr>
        <w:t>(n = 20</w:t>
      </w:r>
      <w:r w:rsidRPr="005B38F2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–карієс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тлі захворювань тканин пародонту;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38F2">
        <w:rPr>
          <w:rFonts w:ascii="Times New Roman" w:hAnsi="Times New Roman" w:cs="Times New Roman"/>
          <w:sz w:val="28"/>
          <w:szCs w:val="28"/>
          <w:lang w:val="uk-UA"/>
        </w:rPr>
        <w:t>(n =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21</w:t>
      </w:r>
      <w:r w:rsidRPr="005B38F2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– ерозії на тлі захворювань тканин пародонту;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  <w:lang w:val="uk-UA"/>
        </w:rPr>
        <w:t xml:space="preserve"> (n = 19</w:t>
      </w:r>
      <w:r w:rsidRPr="001309E1">
        <w:rPr>
          <w:rFonts w:ascii="Times New Roman" w:hAnsi="Times New Roman"/>
          <w:sz w:val="28"/>
          <w:szCs w:val="28"/>
          <w:lang w:val="uk-UA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–ерозії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 тлі інтактного пародонту</w:t>
      </w:r>
      <w:r w:rsidRPr="001309E1">
        <w:rPr>
          <w:rFonts w:ascii="Times New Roman" w:hAnsi="Times New Roman"/>
          <w:sz w:val="28"/>
          <w:szCs w:val="28"/>
          <w:lang w:val="uk-UA"/>
        </w:rPr>
        <w:t>.</w:t>
      </w:r>
      <w:r w:rsidRPr="00E72F4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1124AB">
        <w:rPr>
          <w:rFonts w:ascii="Times New Roman" w:hAnsi="Times New Roman" w:cs="Times New Roman"/>
          <w:bCs/>
          <w:sz w:val="28"/>
          <w:szCs w:val="28"/>
          <w:lang w:val="uk-UA"/>
        </w:rPr>
        <w:t>Пародонтальний</w:t>
      </w:r>
      <w:proofErr w:type="spellEnd"/>
      <w:r w:rsidRPr="001124A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статус був оцінений за допомогою традиційних об'єктивних пародонтальних індексів. Діагноз: ерозія зуба був поставлений на підст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аві класифікації Федорова Ю.А. (1997)</w:t>
      </w:r>
      <w:r w:rsidRPr="001124AB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1124AB">
        <w:rPr>
          <w:rFonts w:ascii="Times New Roman" w:hAnsi="Times New Roman" w:cs="Times New Roman"/>
          <w:bCs/>
          <w:sz w:val="28"/>
          <w:szCs w:val="28"/>
          <w:lang w:val="uk-UA"/>
        </w:rPr>
        <w:t>Діагноз: катаральний гінгівіт був поставлений на підставі класифікації п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ародонтальних і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пери-імплантних</w:t>
      </w:r>
      <w:proofErr w:type="spellEnd"/>
      <w:r w:rsidRPr="001124A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стан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ів і захворювань (Чикаго 2017)</w:t>
      </w:r>
      <w:r w:rsidRPr="001124AB">
        <w:rPr>
          <w:rFonts w:ascii="Times New Roman" w:hAnsi="Times New Roman" w:cs="Times New Roman"/>
          <w:bCs/>
          <w:sz w:val="28"/>
          <w:szCs w:val="28"/>
          <w:lang w:val="uk-UA"/>
        </w:rPr>
        <w:t>. Інформація про наявність локальних факторів ризику була отримана з анкети-опитувальника, яку заповнював кожен учасник обстеження разом з інформованою згодою на проведення клініко-лабораторного обстеження.</w:t>
      </w:r>
    </w:p>
    <w:p w:rsidR="007C00A5" w:rsidRPr="00484315" w:rsidRDefault="007C00A5" w:rsidP="007C00A5">
      <w:pPr>
        <w:spacing w:line="360" w:lineRule="auto"/>
        <w:ind w:firstLine="70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Для проведення молекулярно-генетичного дослідження у всіх обстежених було </w:t>
      </w:r>
      <w:r w:rsidRPr="009A1F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взято </w:t>
      </w:r>
      <w:proofErr w:type="spellStart"/>
      <w:r w:rsidRPr="009A1F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буккальний</w:t>
      </w:r>
      <w:proofErr w:type="spellEnd"/>
      <w:r w:rsidRPr="009A1F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епітелій з внутрішньої поверхні щоки з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оприділенням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наявності гену</w:t>
      </w:r>
      <w:r w:rsidR="00930125" w:rsidRPr="0093012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930125" w:rsidRPr="00870CC6">
        <w:rPr>
          <w:rFonts w:ascii="Times New Roman" w:hAnsi="Times New Roman" w:cs="Times New Roman"/>
          <w:i/>
          <w:sz w:val="28"/>
          <w:szCs w:val="28"/>
        </w:rPr>
        <w:t>ENAM</w:t>
      </w:r>
      <w:r w:rsidR="009301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та </w:t>
      </w:r>
      <w:r w:rsidR="00930125" w:rsidRPr="004F3514">
        <w:rPr>
          <w:rFonts w:ascii="Times New Roman" w:hAnsi="Times New Roman" w:cs="Times New Roman"/>
          <w:i/>
          <w:color w:val="000000"/>
          <w:sz w:val="28"/>
          <w:szCs w:val="28"/>
        </w:rPr>
        <w:t>KLK</w:t>
      </w:r>
      <w:r w:rsidR="00930125" w:rsidRPr="00F84720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7C00A5" w:rsidRPr="00930125" w:rsidRDefault="007C00A5" w:rsidP="009301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Статистичний аналіз проведений за допомогою прикладних програм </w:t>
      </w:r>
      <w:r w:rsidRPr="00BD2D71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Microsoft Office Excel.</w:t>
      </w:r>
    </w:p>
    <w:p w:rsidR="007C00A5" w:rsidRDefault="007C00A5" w:rsidP="00930125">
      <w:pPr>
        <w:spacing w:after="0" w:line="360" w:lineRule="auto"/>
        <w:jc w:val="both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8F4E49">
        <w:rPr>
          <w:rFonts w:ascii="Times New Roman" w:hAnsi="Times New Roman" w:cs="Times New Roman"/>
          <w:b/>
          <w:iCs/>
          <w:sz w:val="28"/>
          <w:szCs w:val="28"/>
          <w:lang w:val="uk-UA"/>
        </w:rPr>
        <w:t>Результат</w:t>
      </w:r>
      <w:r w:rsidRPr="002432F6">
        <w:rPr>
          <w:rFonts w:ascii="Times New Roman" w:hAnsi="Times New Roman"/>
          <w:b/>
          <w:iCs/>
          <w:sz w:val="28"/>
          <w:szCs w:val="28"/>
          <w:lang w:val="uk-UA"/>
        </w:rPr>
        <w:t>:</w:t>
      </w:r>
      <w:r>
        <w:rPr>
          <w:rFonts w:ascii="Times New Roman" w:hAnsi="Times New Roman"/>
          <w:b/>
          <w:iCs/>
          <w:sz w:val="28"/>
          <w:szCs w:val="28"/>
          <w:lang w:val="uk-UA"/>
        </w:rPr>
        <w:t xml:space="preserve"> </w:t>
      </w:r>
    </w:p>
    <w:p w:rsidR="007C00A5" w:rsidRDefault="007C00A5" w:rsidP="007C00A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20770">
        <w:rPr>
          <w:rFonts w:ascii="Times New Roman" w:hAnsi="Times New Roman" w:cs="Times New Roman"/>
          <w:sz w:val="28"/>
          <w:szCs w:val="28"/>
          <w:lang w:val="uk-UA"/>
        </w:rPr>
        <w:t xml:space="preserve">При проведені порівняльного аналізу виявлені достовірні відмінності за геном </w:t>
      </w:r>
      <w:proofErr w:type="spellStart"/>
      <w:r w:rsidRPr="004F3514">
        <w:rPr>
          <w:rFonts w:ascii="Times New Roman" w:hAnsi="Times New Roman" w:cs="Times New Roman"/>
          <w:i/>
          <w:color w:val="000000"/>
          <w:sz w:val="28"/>
          <w:szCs w:val="28"/>
        </w:rPr>
        <w:t>KLK</w:t>
      </w:r>
      <w:proofErr w:type="spellEnd"/>
      <w:r w:rsidRPr="00F84720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4</w:t>
      </w:r>
      <w:r w:rsidRPr="00F8472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(</w:t>
      </w:r>
      <w:proofErr w:type="spellStart"/>
      <w:r w:rsidRPr="00D20770">
        <w:rPr>
          <w:rFonts w:ascii="Times New Roman" w:hAnsi="Times New Roman" w:cs="Times New Roman"/>
          <w:color w:val="000000"/>
          <w:sz w:val="28"/>
          <w:szCs w:val="28"/>
        </w:rPr>
        <w:t>rs</w:t>
      </w:r>
      <w:proofErr w:type="spellEnd"/>
      <w:r w:rsidRPr="00F8472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2664152 </w:t>
      </w:r>
      <w:proofErr w:type="spellStart"/>
      <w:r w:rsidRPr="00D20770">
        <w:rPr>
          <w:rFonts w:ascii="Times New Roman" w:hAnsi="Times New Roman" w:cs="Times New Roman"/>
          <w:color w:val="000000"/>
          <w:sz w:val="28"/>
          <w:szCs w:val="28"/>
        </w:rPr>
        <w:t>T</w:t>
      </w:r>
      <w:proofErr w:type="spellEnd"/>
      <w:r w:rsidRPr="00F84720">
        <w:rPr>
          <w:rFonts w:ascii="Times New Roman" w:hAnsi="Times New Roman" w:cs="Times New Roman"/>
          <w:color w:val="000000"/>
          <w:sz w:val="28"/>
          <w:szCs w:val="28"/>
          <w:lang w:val="uk-UA"/>
        </w:rPr>
        <w:t>&gt;</w:t>
      </w:r>
      <w:proofErr w:type="spellStart"/>
      <w:r w:rsidRPr="00D20770">
        <w:rPr>
          <w:rFonts w:ascii="Times New Roman" w:hAnsi="Times New Roman" w:cs="Times New Roman"/>
          <w:color w:val="000000"/>
          <w:sz w:val="28"/>
          <w:szCs w:val="28"/>
        </w:rPr>
        <w:t>G</w:t>
      </w:r>
      <w:proofErr w:type="spellEnd"/>
      <w:r w:rsidRPr="00F84720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 w:rsidRPr="00D20770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D20770">
        <w:rPr>
          <w:rFonts w:ascii="Times New Roman" w:hAnsi="Times New Roman" w:cs="Times New Roman"/>
          <w:sz w:val="28"/>
          <w:szCs w:val="28"/>
          <w:lang w:val="uk-UA"/>
        </w:rPr>
        <w:t xml:space="preserve"> Нами вс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тановлено, що серед обстежуваних групи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20770">
        <w:rPr>
          <w:rFonts w:ascii="Times New Roman" w:hAnsi="Times New Roman" w:cs="Times New Roman"/>
          <w:sz w:val="28"/>
          <w:szCs w:val="28"/>
          <w:lang w:val="uk-UA"/>
        </w:rPr>
        <w:t xml:space="preserve"> достовірно частіше переважав генотип АА (</w:t>
      </w:r>
      <w:r w:rsidRPr="00D20770">
        <w:rPr>
          <w:rFonts w:ascii="Times New Roman" w:hAnsi="Times New Roman" w:cs="Times New Roman"/>
          <w:color w:val="000000"/>
          <w:sz w:val="28"/>
          <w:szCs w:val="28"/>
          <w:lang w:val="uk-UA"/>
        </w:rPr>
        <w:t>χ</w:t>
      </w:r>
      <w:r w:rsidRPr="00D2077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/>
        </w:rPr>
        <w:t>2</w:t>
      </w:r>
      <w:r w:rsidRPr="00D207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= 9,24, р=0,002, OR=11,33  95CI%: 2,46-52,15), що свідчить про зростання ризику розвитку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ерозій зубів на тлі</w:t>
      </w:r>
      <w:r w:rsidRPr="00D207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захворювань тканин пародонту у 11 раз, тоді як при генотипі </w:t>
      </w:r>
      <w:r w:rsidRPr="00D20770">
        <w:rPr>
          <w:rFonts w:ascii="Times New Roman" w:hAnsi="Times New Roman" w:cs="Times New Roman"/>
          <w:color w:val="000000"/>
          <w:sz w:val="28"/>
          <w:szCs w:val="28"/>
          <w:lang w:val="en-US"/>
        </w:rPr>
        <w:t>GG</w:t>
      </w:r>
      <w:r w:rsidRPr="00D207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спостерігається </w:t>
      </w:r>
      <w:proofErr w:type="spellStart"/>
      <w:r w:rsidRPr="00D2077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 w:rsidRPr="00D20770">
        <w:rPr>
          <w:rFonts w:ascii="Times New Roman" w:hAnsi="Times New Roman" w:cs="Times New Roman"/>
          <w:color w:val="000000"/>
          <w:sz w:val="28"/>
          <w:szCs w:val="28"/>
          <w:lang w:val="uk-UA"/>
        </w:rPr>
        <w:t>ективний</w:t>
      </w:r>
      <w:proofErr w:type="spellEnd"/>
      <w:r w:rsidRPr="00D207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ефект (χ</w:t>
      </w:r>
      <w:r w:rsidRPr="00D2077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/>
        </w:rPr>
        <w:t>2</w:t>
      </w:r>
      <w:r w:rsidRPr="00D207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= 9,47, р=0,002, OR=0,07  95CI%: 0,01-0,39). </w:t>
      </w:r>
      <w:r w:rsidRPr="00D20770">
        <w:rPr>
          <w:rFonts w:ascii="Times New Roman" w:hAnsi="Times New Roman" w:cs="Times New Roman"/>
          <w:sz w:val="28"/>
          <w:szCs w:val="28"/>
          <w:lang w:val="uk-UA"/>
        </w:rPr>
        <w:t xml:space="preserve">Ризик розвитку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ерозій зубів на тлі</w:t>
      </w:r>
      <w:r w:rsidRPr="00D207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інтактного пародонту</w:t>
      </w:r>
      <w:r w:rsidRPr="00D20770">
        <w:rPr>
          <w:rFonts w:ascii="Times New Roman" w:hAnsi="Times New Roman" w:cs="Times New Roman"/>
          <w:sz w:val="28"/>
          <w:szCs w:val="28"/>
          <w:lang w:val="uk-UA"/>
        </w:rPr>
        <w:t xml:space="preserve"> зростав майже у 6 разів при наявності у пацієнта алелю А (</w:t>
      </w:r>
      <w:r w:rsidRPr="00D20770">
        <w:rPr>
          <w:rFonts w:ascii="Times New Roman" w:hAnsi="Times New Roman" w:cs="Times New Roman"/>
          <w:color w:val="000000"/>
          <w:sz w:val="28"/>
          <w:szCs w:val="28"/>
          <w:lang w:val="uk-UA"/>
        </w:rPr>
        <w:t>χ</w:t>
      </w:r>
      <w:r w:rsidRPr="00D2077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/>
        </w:rPr>
        <w:t xml:space="preserve"> 2</w:t>
      </w:r>
      <w:r w:rsidRPr="00D207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=11,50, р=0,001, OR=5,71 95CI%: 2,16-15,14), тоді як при алелі </w:t>
      </w:r>
      <w:r w:rsidRPr="00D20770">
        <w:rPr>
          <w:rFonts w:ascii="Times New Roman" w:hAnsi="Times New Roman" w:cs="Times New Roman"/>
          <w:color w:val="000000"/>
          <w:sz w:val="28"/>
          <w:szCs w:val="28"/>
          <w:lang w:val="en-US"/>
        </w:rPr>
        <w:t>G</w:t>
      </w:r>
      <w:r w:rsidRPr="00D207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суттєво знижувався (OR=0,18 95CI%: 0,07-0,46). </w:t>
      </w:r>
      <w:r w:rsidRPr="00D20770">
        <w:rPr>
          <w:rFonts w:ascii="Times New Roman" w:hAnsi="Times New Roman" w:cs="Times New Roman"/>
          <w:sz w:val="28"/>
          <w:szCs w:val="28"/>
          <w:lang w:val="uk-UA"/>
        </w:rPr>
        <w:t xml:space="preserve">Достовірних відмінностей між групами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20770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20770">
        <w:rPr>
          <w:rFonts w:ascii="Times New Roman" w:hAnsi="Times New Roman" w:cs="Times New Roman"/>
          <w:sz w:val="28"/>
          <w:szCs w:val="28"/>
          <w:lang w:val="uk-UA"/>
        </w:rPr>
        <w:t xml:space="preserve"> за поліморфізмом </w:t>
      </w:r>
      <w:r w:rsidRPr="00D207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rs2664153 G&gt;A гену </w:t>
      </w:r>
      <w:r w:rsidRPr="00D20770">
        <w:rPr>
          <w:rFonts w:ascii="Times New Roman" w:hAnsi="Times New Roman" w:cs="Times New Roman"/>
          <w:color w:val="000000"/>
          <w:sz w:val="28"/>
          <w:szCs w:val="28"/>
        </w:rPr>
        <w:t>KLK</w:t>
      </w:r>
      <w:r w:rsidRPr="00D20770">
        <w:rPr>
          <w:rFonts w:ascii="Times New Roman" w:hAnsi="Times New Roman" w:cs="Times New Roman"/>
          <w:color w:val="000000"/>
          <w:sz w:val="28"/>
          <w:szCs w:val="28"/>
          <w:lang w:val="uk-UA"/>
        </w:rPr>
        <w:t>4 нами виявлено не було (р&gt;0,05)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A35FDC" w:rsidRPr="008941C1" w:rsidRDefault="008A7D4C" w:rsidP="008941C1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A7D4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 поліморфізмом </w:t>
      </w:r>
      <w:proofErr w:type="spellStart"/>
      <w:r w:rsidRPr="008A7D4C">
        <w:rPr>
          <w:rFonts w:ascii="Times New Roman" w:hAnsi="Times New Roman" w:cs="Times New Roman"/>
          <w:color w:val="000000"/>
          <w:sz w:val="28"/>
          <w:szCs w:val="28"/>
          <w:lang w:val="en-US"/>
        </w:rPr>
        <w:t>rs</w:t>
      </w:r>
      <w:proofErr w:type="spellEnd"/>
      <w:r w:rsidRPr="008A7D4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12640848 </w:t>
      </w:r>
      <w:r w:rsidRPr="008A7D4C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Pr="008A7D4C">
        <w:rPr>
          <w:rFonts w:ascii="Times New Roman" w:hAnsi="Times New Roman" w:cs="Times New Roman"/>
          <w:color w:val="000000"/>
          <w:sz w:val="28"/>
          <w:szCs w:val="28"/>
          <w:lang w:val="uk-UA"/>
        </w:rPr>
        <w:t>&gt;</w:t>
      </w:r>
      <w:r w:rsidRPr="008A7D4C">
        <w:rPr>
          <w:rFonts w:ascii="Times New Roman" w:hAnsi="Times New Roman" w:cs="Times New Roman"/>
          <w:color w:val="000000"/>
          <w:sz w:val="28"/>
          <w:szCs w:val="28"/>
          <w:lang w:val="en-US"/>
        </w:rPr>
        <w:t>G</w:t>
      </w:r>
      <w:r w:rsidRPr="008A7D4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A7D4C">
        <w:rPr>
          <w:rFonts w:ascii="Times New Roman" w:hAnsi="Times New Roman" w:cs="Times New Roman"/>
          <w:sz w:val="28"/>
          <w:szCs w:val="28"/>
          <w:lang w:val="uk-UA"/>
        </w:rPr>
        <w:t xml:space="preserve">гену </w:t>
      </w:r>
      <w:proofErr w:type="spellStart"/>
      <w:r w:rsidRPr="008A7D4C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ENAM</w:t>
      </w:r>
      <w:proofErr w:type="spellEnd"/>
      <w:r w:rsidR="0021356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між Групою </w:t>
      </w:r>
      <w:r w:rsidR="00213569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="0021356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Групою </w:t>
      </w:r>
      <w:r w:rsidR="00213569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8A7D4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не було виявлено відмінностей.</w:t>
      </w:r>
      <w:r w:rsidRPr="008A7D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3569">
        <w:rPr>
          <w:rFonts w:ascii="Times New Roman" w:hAnsi="Times New Roman" w:cs="Times New Roman"/>
          <w:sz w:val="28"/>
          <w:szCs w:val="28"/>
          <w:lang w:val="uk-UA"/>
        </w:rPr>
        <w:t xml:space="preserve">Тоді як між групою </w:t>
      </w:r>
      <w:r w:rsidR="0021356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213569">
        <w:rPr>
          <w:rFonts w:ascii="Times New Roman" w:hAnsi="Times New Roman" w:cs="Times New Roman"/>
          <w:sz w:val="28"/>
          <w:szCs w:val="28"/>
          <w:lang w:val="uk-UA"/>
        </w:rPr>
        <w:t xml:space="preserve"> та групою </w:t>
      </w:r>
      <w:r w:rsidR="0021356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A7D4C">
        <w:rPr>
          <w:rFonts w:ascii="Times New Roman" w:hAnsi="Times New Roman" w:cs="Times New Roman"/>
          <w:sz w:val="28"/>
          <w:szCs w:val="28"/>
          <w:lang w:val="uk-UA"/>
        </w:rPr>
        <w:t xml:space="preserve"> достовірно різнилися генотип АА та алелі А й </w:t>
      </w:r>
      <w:r w:rsidRPr="008A7D4C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8A7D4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A7D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Проведений порівняльний аналіз показав, що для Групи 1 характерним був генотип АА , який проявляв </w:t>
      </w:r>
      <w:proofErr w:type="spellStart"/>
      <w:r w:rsidRPr="008A7D4C">
        <w:rPr>
          <w:rFonts w:ascii="Times New Roman" w:eastAsia="Times New Roman" w:hAnsi="Times New Roman" w:cs="Times New Roman"/>
          <w:sz w:val="28"/>
          <w:szCs w:val="28"/>
          <w:lang w:val="uk-UA"/>
        </w:rPr>
        <w:t>протективну</w:t>
      </w:r>
      <w:proofErr w:type="spellEnd"/>
      <w:r w:rsidRPr="008A7D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дію (</w:t>
      </w:r>
      <w:r w:rsidRPr="008A7D4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χ</w:t>
      </w:r>
      <w:r w:rsidRPr="008A7D4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/>
        </w:rPr>
        <w:t>2</w:t>
      </w:r>
      <w:r w:rsidRPr="008A7D4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=4,14, р=0,042, OR=0,14 95CI%: 0,03-0,79), а негативний вплив справляв алель </w:t>
      </w:r>
      <w:r w:rsidRPr="008A7D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</w:t>
      </w:r>
      <w:r w:rsidRPr="008A7D4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який переважав у групі 2В і при якому ризик розвитку некаріозного </w:t>
      </w:r>
      <w:r w:rsidRPr="008A7D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7D4C">
        <w:rPr>
          <w:rFonts w:ascii="Times New Roman" w:eastAsia="Times New Roman" w:hAnsi="Times New Roman" w:cs="Times New Roman"/>
          <w:color w:val="000000"/>
          <w:sz w:val="28"/>
          <w:szCs w:val="28"/>
        </w:rPr>
        <w:t>ураження</w:t>
      </w:r>
      <w:proofErr w:type="spellEnd"/>
      <w:r w:rsidRPr="008A7D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8A7D4C">
        <w:rPr>
          <w:rFonts w:ascii="Times New Roman" w:eastAsia="Times New Roman" w:hAnsi="Times New Roman" w:cs="Times New Roman"/>
          <w:color w:val="000000"/>
          <w:sz w:val="28"/>
          <w:szCs w:val="28"/>
        </w:rPr>
        <w:t>фоні</w:t>
      </w:r>
      <w:proofErr w:type="spellEnd"/>
      <w:r w:rsidRPr="008A7D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7D4C">
        <w:rPr>
          <w:rFonts w:ascii="Times New Roman" w:eastAsia="Times New Roman" w:hAnsi="Times New Roman" w:cs="Times New Roman"/>
          <w:color w:val="000000"/>
          <w:sz w:val="28"/>
          <w:szCs w:val="28"/>
        </w:rPr>
        <w:t>інтактного</w:t>
      </w:r>
      <w:proofErr w:type="spellEnd"/>
      <w:r w:rsidRPr="008A7D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пародонту</w:t>
      </w:r>
      <w:r w:rsidRPr="008A7D4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зростав у 3 рази (χ</w:t>
      </w:r>
      <w:r w:rsidRPr="008A7D4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/>
        </w:rPr>
        <w:t>2</w:t>
      </w:r>
      <w:r w:rsidRPr="008A7D4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=5,24, р=0,022, OR=3,25 95CI%: 1,28-8,25). За </w:t>
      </w:r>
      <w:proofErr w:type="spellStart"/>
      <w:r w:rsidRPr="008A7D4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алелем</w:t>
      </w:r>
      <w:proofErr w:type="spellEnd"/>
      <w:r w:rsidRPr="008A7D4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 встановлено </w:t>
      </w:r>
      <w:proofErr w:type="spellStart"/>
      <w:r w:rsidRPr="008A7D4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протективний</w:t>
      </w:r>
      <w:proofErr w:type="spellEnd"/>
      <w:r w:rsidRPr="008A7D4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ефект (χ</w:t>
      </w:r>
      <w:r w:rsidRPr="008A7D4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/>
        </w:rPr>
        <w:t>2</w:t>
      </w:r>
      <w:r w:rsidRPr="008A7D4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=5,24, р=0,022, OR=0,31 95CI%: 0,12-0,78).</w:t>
      </w:r>
    </w:p>
    <w:p w:rsidR="00A35FDC" w:rsidRDefault="007C00A5" w:rsidP="007C00A5">
      <w:pPr>
        <w:spacing w:after="0" w:line="360" w:lineRule="auto"/>
        <w:jc w:val="both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8F4E49">
        <w:rPr>
          <w:rFonts w:ascii="Times New Roman" w:hAnsi="Times New Roman"/>
          <w:b/>
          <w:iCs/>
          <w:sz w:val="28"/>
          <w:szCs w:val="28"/>
          <w:lang w:val="uk-UA"/>
        </w:rPr>
        <w:t>Висновки</w:t>
      </w:r>
      <w:r w:rsidRPr="002432F6">
        <w:rPr>
          <w:rFonts w:ascii="Times New Roman" w:hAnsi="Times New Roman"/>
          <w:b/>
          <w:iCs/>
          <w:sz w:val="28"/>
          <w:szCs w:val="28"/>
          <w:lang w:val="uk-UA"/>
        </w:rPr>
        <w:t>:</w:t>
      </w:r>
    </w:p>
    <w:p w:rsidR="0050468B" w:rsidRPr="00213569" w:rsidRDefault="0050468B" w:rsidP="0050468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135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Виходячи з отриманих нами результатів слідують висновки,  що для </w:t>
      </w:r>
      <w:r w:rsidRPr="0086300B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2135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630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групи </w:t>
      </w:r>
      <w:r w:rsidRPr="002135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ризик розвитку зростав при наявності: патологічного генотипу </w:t>
      </w:r>
      <w:r w:rsidRPr="00213569">
        <w:rPr>
          <w:rFonts w:ascii="Times New Roman" w:eastAsia="Times New Roman" w:hAnsi="Times New Roman" w:cs="Times New Roman"/>
          <w:sz w:val="28"/>
          <w:szCs w:val="28"/>
          <w:lang w:val="en-US"/>
        </w:rPr>
        <w:t>GG</w:t>
      </w:r>
      <w:r w:rsidRPr="002135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 w:rsidRPr="00213569">
        <w:rPr>
          <w:rFonts w:ascii="Times New Roman" w:eastAsia="Times New Roman" w:hAnsi="Times New Roman" w:cs="Times New Roman"/>
          <w:sz w:val="28"/>
          <w:szCs w:val="28"/>
          <w:lang w:val="en-US"/>
        </w:rPr>
        <w:t>KLK</w:t>
      </w:r>
      <w:r w:rsidRPr="002135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 </w:t>
      </w:r>
      <w:r w:rsidRPr="00213569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Pr="00213569">
        <w:rPr>
          <w:rFonts w:ascii="Times New Roman" w:eastAsia="Times New Roman" w:hAnsi="Times New Roman" w:cs="Times New Roman"/>
          <w:sz w:val="28"/>
          <w:szCs w:val="28"/>
          <w:lang w:val="uk-UA"/>
        </w:rPr>
        <w:t>&gt;</w:t>
      </w:r>
      <w:r w:rsidRPr="00213569">
        <w:rPr>
          <w:rFonts w:ascii="Times New Roman" w:eastAsia="Times New Roman" w:hAnsi="Times New Roman" w:cs="Times New Roman"/>
          <w:sz w:val="28"/>
          <w:szCs w:val="28"/>
          <w:lang w:val="en-US"/>
        </w:rPr>
        <w:t>G</w:t>
      </w:r>
      <w:r w:rsidRPr="002135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в 12 раз, патологічного генотипу </w:t>
      </w:r>
      <w:r w:rsidRPr="00213569">
        <w:rPr>
          <w:rFonts w:ascii="Times New Roman" w:eastAsia="Times New Roman" w:hAnsi="Times New Roman" w:cs="Times New Roman"/>
          <w:sz w:val="28"/>
          <w:szCs w:val="28"/>
          <w:lang w:val="en-US"/>
        </w:rPr>
        <w:t>AA</w:t>
      </w:r>
      <w:r w:rsidRPr="002135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 w:rsidRPr="00213569">
        <w:rPr>
          <w:rFonts w:ascii="Times New Roman" w:eastAsia="Times New Roman" w:hAnsi="Times New Roman" w:cs="Times New Roman"/>
          <w:sz w:val="28"/>
          <w:szCs w:val="28"/>
          <w:lang w:val="en-US"/>
        </w:rPr>
        <w:t>KLK</w:t>
      </w:r>
      <w:r w:rsidRPr="002135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 </w:t>
      </w:r>
      <w:r w:rsidRPr="00213569">
        <w:rPr>
          <w:rFonts w:ascii="Times New Roman" w:eastAsia="Times New Roman" w:hAnsi="Times New Roman" w:cs="Times New Roman"/>
          <w:sz w:val="28"/>
          <w:szCs w:val="28"/>
          <w:lang w:val="en-US"/>
        </w:rPr>
        <w:t>G</w:t>
      </w:r>
      <w:r w:rsidRPr="00213569">
        <w:rPr>
          <w:rFonts w:ascii="Times New Roman" w:eastAsia="Times New Roman" w:hAnsi="Times New Roman" w:cs="Times New Roman"/>
          <w:sz w:val="28"/>
          <w:szCs w:val="28"/>
          <w:lang w:val="uk-UA"/>
        </w:rPr>
        <w:t>&gt;</w:t>
      </w:r>
      <w:r w:rsidRPr="00213569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2135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) в 11,33 раз, </w:t>
      </w:r>
      <w:proofErr w:type="spellStart"/>
      <w:r w:rsidRPr="00213569">
        <w:rPr>
          <w:rFonts w:ascii="Times New Roman" w:eastAsia="Times New Roman" w:hAnsi="Times New Roman" w:cs="Times New Roman"/>
          <w:sz w:val="28"/>
          <w:szCs w:val="28"/>
          <w:lang w:val="uk-UA"/>
        </w:rPr>
        <w:t>гаплотипів</w:t>
      </w:r>
      <w:proofErr w:type="spellEnd"/>
      <w:r w:rsidRPr="002135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13569">
        <w:rPr>
          <w:rFonts w:ascii="Times New Roman" w:eastAsia="Times New Roman" w:hAnsi="Times New Roman" w:cs="Times New Roman"/>
          <w:sz w:val="28"/>
          <w:szCs w:val="28"/>
          <w:lang w:val="en-US"/>
        </w:rPr>
        <w:t>GG</w:t>
      </w:r>
      <w:proofErr w:type="spellEnd"/>
      <w:r w:rsidRPr="002135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213569">
        <w:rPr>
          <w:rFonts w:ascii="Times New Roman" w:eastAsia="Times New Roman" w:hAnsi="Times New Roman" w:cs="Times New Roman"/>
          <w:sz w:val="28"/>
          <w:szCs w:val="28"/>
          <w:lang w:val="en-US"/>
        </w:rPr>
        <w:t>KLK</w:t>
      </w:r>
      <w:proofErr w:type="spellEnd"/>
      <w:r w:rsidRPr="002135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4)/ </w:t>
      </w:r>
      <w:r w:rsidRPr="00213569">
        <w:rPr>
          <w:rFonts w:ascii="Times New Roman" w:eastAsia="Times New Roman" w:hAnsi="Times New Roman" w:cs="Times New Roman"/>
          <w:sz w:val="28"/>
          <w:szCs w:val="28"/>
          <w:lang w:val="en-US"/>
        </w:rPr>
        <w:t>AA</w:t>
      </w:r>
      <w:r w:rsidRPr="002135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213569">
        <w:rPr>
          <w:rFonts w:ascii="Times New Roman" w:eastAsia="Times New Roman" w:hAnsi="Times New Roman" w:cs="Times New Roman"/>
          <w:sz w:val="28"/>
          <w:szCs w:val="28"/>
          <w:lang w:val="en-US"/>
        </w:rPr>
        <w:t>KLK</w:t>
      </w:r>
      <w:proofErr w:type="spellEnd"/>
      <w:r w:rsidRPr="002135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4) – в 6,75 раз, комбінації </w:t>
      </w:r>
      <w:proofErr w:type="spellStart"/>
      <w:r w:rsidRPr="00213569">
        <w:rPr>
          <w:rFonts w:ascii="Times New Roman" w:eastAsia="Times New Roman" w:hAnsi="Times New Roman" w:cs="Times New Roman"/>
          <w:sz w:val="28"/>
          <w:szCs w:val="28"/>
          <w:lang w:val="de-DE"/>
        </w:rPr>
        <w:t>KLK</w:t>
      </w:r>
      <w:proofErr w:type="spellEnd"/>
      <w:r w:rsidRPr="00213569">
        <w:rPr>
          <w:rFonts w:ascii="Times New Roman" w:eastAsia="Times New Roman" w:hAnsi="Times New Roman" w:cs="Times New Roman"/>
          <w:sz w:val="28"/>
          <w:szCs w:val="28"/>
          <w:lang w:val="uk-UA"/>
        </w:rPr>
        <w:t>4 (</w:t>
      </w:r>
      <w:r w:rsidRPr="00213569">
        <w:rPr>
          <w:rFonts w:ascii="Times New Roman" w:eastAsia="Times New Roman" w:hAnsi="Times New Roman" w:cs="Times New Roman"/>
          <w:sz w:val="28"/>
          <w:szCs w:val="28"/>
          <w:lang w:val="de-DE"/>
        </w:rPr>
        <w:t>T</w:t>
      </w:r>
      <w:r w:rsidRPr="00213569">
        <w:rPr>
          <w:rFonts w:ascii="Times New Roman" w:eastAsia="Times New Roman" w:hAnsi="Times New Roman" w:cs="Times New Roman"/>
          <w:sz w:val="28"/>
          <w:szCs w:val="28"/>
          <w:lang w:val="uk-UA"/>
        </w:rPr>
        <w:t>&gt;</w:t>
      </w:r>
      <w:r w:rsidRPr="00213569">
        <w:rPr>
          <w:rFonts w:ascii="Times New Roman" w:eastAsia="Times New Roman" w:hAnsi="Times New Roman" w:cs="Times New Roman"/>
          <w:sz w:val="28"/>
          <w:szCs w:val="28"/>
          <w:lang w:val="de-DE"/>
        </w:rPr>
        <w:t>G</w:t>
      </w:r>
      <w:r w:rsidRPr="002135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* </w:t>
      </w:r>
      <w:proofErr w:type="spellStart"/>
      <w:r w:rsidRPr="00213569">
        <w:rPr>
          <w:rFonts w:ascii="Times New Roman" w:eastAsia="Times New Roman" w:hAnsi="Times New Roman" w:cs="Times New Roman"/>
          <w:sz w:val="28"/>
          <w:szCs w:val="28"/>
          <w:lang w:val="de-DE"/>
        </w:rPr>
        <w:t>ENAM</w:t>
      </w:r>
      <w:proofErr w:type="spellEnd"/>
      <w:r w:rsidRPr="002135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r w:rsidRPr="00213569">
        <w:rPr>
          <w:rFonts w:ascii="Times New Roman" w:eastAsia="Times New Roman" w:hAnsi="Times New Roman" w:cs="Times New Roman"/>
          <w:sz w:val="28"/>
          <w:szCs w:val="28"/>
          <w:lang w:val="de-DE"/>
        </w:rPr>
        <w:t>AG</w:t>
      </w:r>
      <w:r w:rsidRPr="00213569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Pr="00213569">
        <w:rPr>
          <w:rFonts w:ascii="Times New Roman" w:eastAsia="Times New Roman" w:hAnsi="Times New Roman" w:cs="Times New Roman"/>
          <w:sz w:val="28"/>
          <w:szCs w:val="28"/>
          <w:lang w:val="de-DE"/>
        </w:rPr>
        <w:t>GG</w:t>
      </w:r>
      <w:r w:rsidRPr="002135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4,15 раз та при комбінації </w:t>
      </w:r>
      <w:proofErr w:type="spellStart"/>
      <w:r w:rsidRPr="00213569">
        <w:rPr>
          <w:rFonts w:ascii="Times New Roman" w:eastAsia="Times New Roman" w:hAnsi="Times New Roman" w:cs="Times New Roman"/>
          <w:sz w:val="28"/>
          <w:szCs w:val="28"/>
          <w:lang w:val="de-DE"/>
        </w:rPr>
        <w:t>KLK</w:t>
      </w:r>
      <w:proofErr w:type="spellEnd"/>
      <w:r w:rsidRPr="00213569">
        <w:rPr>
          <w:rFonts w:ascii="Times New Roman" w:eastAsia="Times New Roman" w:hAnsi="Times New Roman" w:cs="Times New Roman"/>
          <w:sz w:val="28"/>
          <w:szCs w:val="28"/>
          <w:lang w:val="uk-UA"/>
        </w:rPr>
        <w:t>4 (</w:t>
      </w:r>
      <w:r w:rsidRPr="00213569">
        <w:rPr>
          <w:rFonts w:ascii="Times New Roman" w:eastAsia="Times New Roman" w:hAnsi="Times New Roman" w:cs="Times New Roman"/>
          <w:sz w:val="28"/>
          <w:szCs w:val="28"/>
          <w:lang w:val="de-DE"/>
        </w:rPr>
        <w:t>G</w:t>
      </w:r>
      <w:r w:rsidRPr="00213569">
        <w:rPr>
          <w:rFonts w:ascii="Times New Roman" w:eastAsia="Times New Roman" w:hAnsi="Times New Roman" w:cs="Times New Roman"/>
          <w:sz w:val="28"/>
          <w:szCs w:val="28"/>
          <w:lang w:val="uk-UA"/>
        </w:rPr>
        <w:t>&gt;</w:t>
      </w:r>
      <w:r w:rsidRPr="00213569">
        <w:rPr>
          <w:rFonts w:ascii="Times New Roman" w:eastAsia="Times New Roman" w:hAnsi="Times New Roman" w:cs="Times New Roman"/>
          <w:sz w:val="28"/>
          <w:szCs w:val="28"/>
          <w:lang w:val="de-DE"/>
        </w:rPr>
        <w:t>A</w:t>
      </w:r>
      <w:r w:rsidRPr="002135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* </w:t>
      </w:r>
      <w:proofErr w:type="spellStart"/>
      <w:r w:rsidRPr="00213569">
        <w:rPr>
          <w:rFonts w:ascii="Times New Roman" w:eastAsia="Times New Roman" w:hAnsi="Times New Roman" w:cs="Times New Roman"/>
          <w:sz w:val="28"/>
          <w:szCs w:val="28"/>
          <w:lang w:val="de-DE"/>
        </w:rPr>
        <w:t>ENAM</w:t>
      </w:r>
      <w:proofErr w:type="spellEnd"/>
      <w:r w:rsidRPr="002135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r w:rsidRPr="00213569">
        <w:rPr>
          <w:rFonts w:ascii="Times New Roman" w:eastAsia="Times New Roman" w:hAnsi="Times New Roman" w:cs="Times New Roman"/>
          <w:sz w:val="28"/>
          <w:szCs w:val="28"/>
          <w:lang w:val="de-DE"/>
        </w:rPr>
        <w:t>AG</w:t>
      </w:r>
      <w:r w:rsidRPr="00213569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Pr="00213569">
        <w:rPr>
          <w:rFonts w:ascii="Times New Roman" w:eastAsia="Times New Roman" w:hAnsi="Times New Roman" w:cs="Times New Roman"/>
          <w:sz w:val="28"/>
          <w:szCs w:val="28"/>
          <w:lang w:val="de-DE"/>
        </w:rPr>
        <w:t>AA</w:t>
      </w:r>
      <w:r w:rsidRPr="002135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8,04 раз</w:t>
      </w:r>
    </w:p>
    <w:p w:rsidR="0050468B" w:rsidRPr="00213569" w:rsidRDefault="0086300B" w:rsidP="005046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Для </w:t>
      </w:r>
      <w:r w:rsidR="0050468B" w:rsidRPr="002135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468B" w:rsidRPr="0021356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0468B" w:rsidRPr="002135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групи також </w:t>
      </w:r>
      <w:r w:rsidR="0050468B" w:rsidRPr="00213569">
        <w:rPr>
          <w:rFonts w:ascii="Times New Roman" w:hAnsi="Times New Roman" w:cs="Times New Roman"/>
          <w:sz w:val="28"/>
          <w:szCs w:val="28"/>
          <w:lang w:val="uk-UA"/>
        </w:rPr>
        <w:t>було характерним зростання ризику роз</w:t>
      </w:r>
      <w:r>
        <w:rPr>
          <w:rFonts w:ascii="Times New Roman" w:hAnsi="Times New Roman" w:cs="Times New Roman"/>
          <w:sz w:val="28"/>
          <w:szCs w:val="28"/>
          <w:lang w:val="uk-UA"/>
        </w:rPr>
        <w:t>витку некаріозних уражень на тл</w:t>
      </w:r>
      <w:r w:rsidR="0050468B" w:rsidRPr="00213569">
        <w:rPr>
          <w:rFonts w:ascii="Times New Roman" w:hAnsi="Times New Roman" w:cs="Times New Roman"/>
          <w:sz w:val="28"/>
          <w:szCs w:val="28"/>
          <w:lang w:val="uk-UA"/>
        </w:rPr>
        <w:t xml:space="preserve">і захворювань пародонту при наявності комбінації генотипів </w:t>
      </w:r>
      <w:r w:rsidR="0050468B" w:rsidRPr="00213569">
        <w:rPr>
          <w:rFonts w:ascii="Times New Roman" w:hAnsi="Times New Roman" w:cs="Times New Roman"/>
          <w:sz w:val="28"/>
          <w:szCs w:val="28"/>
          <w:lang w:val="en-US"/>
        </w:rPr>
        <w:t>AG</w:t>
      </w:r>
      <w:r w:rsidR="0050468B" w:rsidRPr="00213569">
        <w:rPr>
          <w:rFonts w:ascii="Times New Roman" w:hAnsi="Times New Roman" w:cs="Times New Roman"/>
          <w:sz w:val="28"/>
          <w:szCs w:val="28"/>
          <w:lang w:val="uk-UA"/>
        </w:rPr>
        <w:t>_</w:t>
      </w:r>
      <w:proofErr w:type="spellStart"/>
      <w:r w:rsidR="0050468B" w:rsidRPr="00213569">
        <w:rPr>
          <w:rFonts w:ascii="Times New Roman" w:hAnsi="Times New Roman" w:cs="Times New Roman"/>
          <w:sz w:val="28"/>
          <w:szCs w:val="28"/>
          <w:lang w:val="en-US"/>
        </w:rPr>
        <w:t>GG</w:t>
      </w:r>
      <w:proofErr w:type="spellEnd"/>
      <w:r w:rsidR="0050468B" w:rsidRPr="00213569">
        <w:rPr>
          <w:rFonts w:ascii="Times New Roman" w:hAnsi="Times New Roman" w:cs="Times New Roman"/>
          <w:sz w:val="28"/>
          <w:szCs w:val="28"/>
          <w:lang w:val="uk-UA"/>
        </w:rPr>
        <w:t xml:space="preserve"> генів </w:t>
      </w:r>
      <w:proofErr w:type="spellStart"/>
      <w:r w:rsidR="0050468B" w:rsidRPr="00213569">
        <w:rPr>
          <w:rFonts w:ascii="Times New Roman" w:hAnsi="Times New Roman" w:cs="Times New Roman"/>
          <w:sz w:val="28"/>
          <w:szCs w:val="28"/>
          <w:lang w:val="en-US"/>
        </w:rPr>
        <w:t>ENAM</w:t>
      </w:r>
      <w:proofErr w:type="spellEnd"/>
      <w:r w:rsidR="0050468B" w:rsidRPr="00213569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50468B" w:rsidRPr="00213569">
        <w:rPr>
          <w:rFonts w:ascii="Times New Roman" w:hAnsi="Times New Roman" w:cs="Times New Roman"/>
          <w:sz w:val="28"/>
          <w:szCs w:val="28"/>
          <w:lang w:val="en-US"/>
        </w:rPr>
        <w:t>KLK</w:t>
      </w:r>
      <w:proofErr w:type="spellEnd"/>
      <w:r w:rsidR="0050468B" w:rsidRPr="00213569">
        <w:rPr>
          <w:rFonts w:ascii="Times New Roman" w:hAnsi="Times New Roman" w:cs="Times New Roman"/>
          <w:sz w:val="28"/>
          <w:szCs w:val="28"/>
          <w:lang w:val="uk-UA"/>
        </w:rPr>
        <w:t xml:space="preserve">4 </w:t>
      </w:r>
      <w:proofErr w:type="spellStart"/>
      <w:r w:rsidR="0050468B" w:rsidRPr="00213569">
        <w:rPr>
          <w:rFonts w:ascii="Times New Roman" w:hAnsi="Times New Roman" w:cs="Times New Roman"/>
          <w:sz w:val="28"/>
          <w:szCs w:val="28"/>
          <w:lang w:val="en-US"/>
        </w:rPr>
        <w:t>rs</w:t>
      </w:r>
      <w:proofErr w:type="spellEnd"/>
      <w:r w:rsidR="0050468B" w:rsidRPr="00213569">
        <w:rPr>
          <w:rFonts w:ascii="Times New Roman" w:hAnsi="Times New Roman" w:cs="Times New Roman"/>
          <w:sz w:val="28"/>
          <w:szCs w:val="28"/>
          <w:lang w:val="uk-UA"/>
        </w:rPr>
        <w:t xml:space="preserve">2664152 </w:t>
      </w:r>
      <w:r w:rsidR="0050468B" w:rsidRPr="0021356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50468B" w:rsidRPr="00213569">
        <w:rPr>
          <w:rFonts w:ascii="Times New Roman" w:hAnsi="Times New Roman" w:cs="Times New Roman"/>
          <w:sz w:val="28"/>
          <w:szCs w:val="28"/>
          <w:lang w:val="uk-UA"/>
        </w:rPr>
        <w:t>&gt;</w:t>
      </w:r>
      <w:r w:rsidR="0050468B" w:rsidRPr="00213569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50468B" w:rsidRPr="00213569">
        <w:rPr>
          <w:rFonts w:ascii="Times New Roman" w:hAnsi="Times New Roman" w:cs="Times New Roman"/>
          <w:sz w:val="28"/>
          <w:szCs w:val="28"/>
          <w:lang w:val="uk-UA"/>
        </w:rPr>
        <w:t>, що може свідчити про їх сукупний посилюючий ефект один одного</w:t>
      </w:r>
    </w:p>
    <w:p w:rsidR="00A35FDC" w:rsidRPr="008941C1" w:rsidRDefault="0050468B" w:rsidP="007C00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135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Для </w:t>
      </w:r>
      <w:r w:rsidRPr="008630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6300B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2135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630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групи </w:t>
      </w:r>
      <w:r w:rsidRPr="002135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ризик розвитку зростав при наявності патологічного генотипу </w:t>
      </w:r>
      <w:r w:rsidRPr="00213569">
        <w:rPr>
          <w:rFonts w:ascii="Times New Roman" w:eastAsia="Times New Roman" w:hAnsi="Times New Roman" w:cs="Times New Roman"/>
          <w:sz w:val="28"/>
          <w:szCs w:val="28"/>
          <w:lang w:val="en-US"/>
        </w:rPr>
        <w:t>GG</w:t>
      </w:r>
      <w:r w:rsidRPr="002135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 w:rsidRPr="00213569">
        <w:rPr>
          <w:rFonts w:ascii="Times New Roman" w:eastAsia="Times New Roman" w:hAnsi="Times New Roman" w:cs="Times New Roman"/>
          <w:sz w:val="28"/>
          <w:szCs w:val="28"/>
          <w:lang w:val="en-US"/>
        </w:rPr>
        <w:t>KLK</w:t>
      </w:r>
      <w:r w:rsidRPr="002135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 </w:t>
      </w:r>
      <w:r w:rsidRPr="00213569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Pr="00213569">
        <w:rPr>
          <w:rFonts w:ascii="Times New Roman" w:eastAsia="Times New Roman" w:hAnsi="Times New Roman" w:cs="Times New Roman"/>
          <w:sz w:val="28"/>
          <w:szCs w:val="28"/>
          <w:lang w:val="uk-UA"/>
        </w:rPr>
        <w:t>&gt;</w:t>
      </w:r>
      <w:r w:rsidRPr="00213569">
        <w:rPr>
          <w:rFonts w:ascii="Times New Roman" w:eastAsia="Times New Roman" w:hAnsi="Times New Roman" w:cs="Times New Roman"/>
          <w:sz w:val="28"/>
          <w:szCs w:val="28"/>
          <w:lang w:val="en-US"/>
        </w:rPr>
        <w:t>G</w:t>
      </w:r>
      <w:r w:rsidRPr="002135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в 2,59 раз, патологічного генотипу </w:t>
      </w:r>
      <w:r w:rsidRPr="00213569">
        <w:rPr>
          <w:rFonts w:ascii="Times New Roman" w:eastAsia="Times New Roman" w:hAnsi="Times New Roman" w:cs="Times New Roman"/>
          <w:sz w:val="28"/>
          <w:szCs w:val="28"/>
          <w:lang w:val="en-US"/>
        </w:rPr>
        <w:t>AA</w:t>
      </w:r>
      <w:r w:rsidRPr="002135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 w:rsidRPr="00213569">
        <w:rPr>
          <w:rFonts w:ascii="Times New Roman" w:eastAsia="Times New Roman" w:hAnsi="Times New Roman" w:cs="Times New Roman"/>
          <w:sz w:val="28"/>
          <w:szCs w:val="28"/>
          <w:lang w:val="en-US"/>
        </w:rPr>
        <w:t>KLK</w:t>
      </w:r>
      <w:r w:rsidRPr="002135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 </w:t>
      </w:r>
      <w:r w:rsidRPr="00213569">
        <w:rPr>
          <w:rFonts w:ascii="Times New Roman" w:eastAsia="Times New Roman" w:hAnsi="Times New Roman" w:cs="Times New Roman"/>
          <w:sz w:val="28"/>
          <w:szCs w:val="28"/>
          <w:lang w:val="en-US"/>
        </w:rPr>
        <w:t>G</w:t>
      </w:r>
      <w:r w:rsidRPr="00213569">
        <w:rPr>
          <w:rFonts w:ascii="Times New Roman" w:eastAsia="Times New Roman" w:hAnsi="Times New Roman" w:cs="Times New Roman"/>
          <w:sz w:val="28"/>
          <w:szCs w:val="28"/>
          <w:lang w:val="uk-UA"/>
        </w:rPr>
        <w:t>&gt;</w:t>
      </w:r>
      <w:r w:rsidRPr="00213569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2135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) в 5,10 раз, комбінації </w:t>
      </w:r>
      <w:r w:rsidRPr="00213569">
        <w:rPr>
          <w:rFonts w:ascii="Times New Roman" w:eastAsia="Times New Roman" w:hAnsi="Times New Roman" w:cs="Times New Roman"/>
          <w:sz w:val="28"/>
          <w:szCs w:val="28"/>
          <w:lang w:val="de-DE"/>
        </w:rPr>
        <w:t>KLK</w:t>
      </w:r>
      <w:r w:rsidRPr="00213569">
        <w:rPr>
          <w:rFonts w:ascii="Times New Roman" w:eastAsia="Times New Roman" w:hAnsi="Times New Roman" w:cs="Times New Roman"/>
          <w:sz w:val="28"/>
          <w:szCs w:val="28"/>
          <w:lang w:val="uk-UA"/>
        </w:rPr>
        <w:t>4 (</w:t>
      </w:r>
      <w:r w:rsidRPr="00213569">
        <w:rPr>
          <w:rFonts w:ascii="Times New Roman" w:eastAsia="Times New Roman" w:hAnsi="Times New Roman" w:cs="Times New Roman"/>
          <w:sz w:val="28"/>
          <w:szCs w:val="28"/>
          <w:lang w:val="de-DE"/>
        </w:rPr>
        <w:t>G</w:t>
      </w:r>
      <w:r w:rsidRPr="00213569">
        <w:rPr>
          <w:rFonts w:ascii="Times New Roman" w:eastAsia="Times New Roman" w:hAnsi="Times New Roman" w:cs="Times New Roman"/>
          <w:sz w:val="28"/>
          <w:szCs w:val="28"/>
          <w:lang w:val="uk-UA"/>
        </w:rPr>
        <w:t>&gt;</w:t>
      </w:r>
      <w:r w:rsidRPr="00213569">
        <w:rPr>
          <w:rFonts w:ascii="Times New Roman" w:eastAsia="Times New Roman" w:hAnsi="Times New Roman" w:cs="Times New Roman"/>
          <w:sz w:val="28"/>
          <w:szCs w:val="28"/>
          <w:lang w:val="de-DE"/>
        </w:rPr>
        <w:t>A</w:t>
      </w:r>
      <w:r w:rsidRPr="002135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* </w:t>
      </w:r>
      <w:r w:rsidRPr="00213569">
        <w:rPr>
          <w:rFonts w:ascii="Times New Roman" w:eastAsia="Times New Roman" w:hAnsi="Times New Roman" w:cs="Times New Roman"/>
          <w:sz w:val="28"/>
          <w:szCs w:val="28"/>
          <w:lang w:val="de-DE"/>
        </w:rPr>
        <w:t>ENAM</w:t>
      </w:r>
      <w:r w:rsidRPr="002135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r w:rsidRPr="00213569">
        <w:rPr>
          <w:rFonts w:ascii="Times New Roman" w:eastAsia="Times New Roman" w:hAnsi="Times New Roman" w:cs="Times New Roman"/>
          <w:sz w:val="28"/>
          <w:szCs w:val="28"/>
          <w:lang w:val="de-DE"/>
        </w:rPr>
        <w:t>AG</w:t>
      </w:r>
      <w:r w:rsidRPr="00213569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Pr="00213569">
        <w:rPr>
          <w:rFonts w:ascii="Times New Roman" w:eastAsia="Times New Roman" w:hAnsi="Times New Roman" w:cs="Times New Roman"/>
          <w:sz w:val="28"/>
          <w:szCs w:val="28"/>
          <w:lang w:val="de-DE"/>
        </w:rPr>
        <w:t>AA</w:t>
      </w:r>
      <w:r w:rsidRPr="002135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6,04 раз</w:t>
      </w:r>
    </w:p>
    <w:p w:rsidR="007C00A5" w:rsidRDefault="0086300B" w:rsidP="007C00A5">
      <w:pPr>
        <w:spacing w:line="360" w:lineRule="auto"/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 xml:space="preserve">     Отже, н</w:t>
      </w:r>
      <w:r w:rsidR="007C00A5" w:rsidRPr="0042429D">
        <w:rPr>
          <w:rFonts w:ascii="Times New Roman" w:hAnsi="Times New Roman"/>
          <w:iCs/>
          <w:sz w:val="28"/>
          <w:szCs w:val="28"/>
          <w:lang w:val="uk-UA"/>
        </w:rPr>
        <w:t xml:space="preserve">аявність </w:t>
      </w:r>
      <w:r w:rsidR="007C00A5">
        <w:rPr>
          <w:rFonts w:ascii="Times New Roman" w:hAnsi="Times New Roman"/>
          <w:iCs/>
          <w:sz w:val="28"/>
          <w:szCs w:val="28"/>
          <w:lang w:val="uk-UA"/>
        </w:rPr>
        <w:t xml:space="preserve">в </w:t>
      </w:r>
      <w:proofErr w:type="spellStart"/>
      <w:r w:rsidR="007C00A5">
        <w:rPr>
          <w:rFonts w:ascii="Times New Roman" w:hAnsi="Times New Roman"/>
          <w:iCs/>
          <w:sz w:val="28"/>
          <w:szCs w:val="28"/>
          <w:lang w:val="uk-UA"/>
        </w:rPr>
        <w:t>буккальному</w:t>
      </w:r>
      <w:proofErr w:type="spellEnd"/>
      <w:r w:rsidR="007C00A5">
        <w:rPr>
          <w:rFonts w:ascii="Times New Roman" w:hAnsi="Times New Roman"/>
          <w:iCs/>
          <w:sz w:val="28"/>
          <w:szCs w:val="28"/>
          <w:lang w:val="uk-UA"/>
        </w:rPr>
        <w:t xml:space="preserve"> епітелії генотипу </w:t>
      </w:r>
      <w:r w:rsidR="007C00A5" w:rsidRPr="00D20770">
        <w:rPr>
          <w:rFonts w:ascii="Times New Roman" w:hAnsi="Times New Roman" w:cs="Times New Roman"/>
          <w:color w:val="000000"/>
          <w:sz w:val="28"/>
          <w:szCs w:val="28"/>
          <w:lang w:val="en-US"/>
        </w:rPr>
        <w:t>GG</w:t>
      </w:r>
      <w:r w:rsidR="007C00A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C00A5">
        <w:rPr>
          <w:rFonts w:ascii="Times New Roman" w:hAnsi="Times New Roman"/>
          <w:iCs/>
          <w:sz w:val="28"/>
          <w:szCs w:val="28"/>
          <w:lang w:val="uk-UA"/>
        </w:rPr>
        <w:t xml:space="preserve">гена </w:t>
      </w:r>
      <w:r w:rsidR="007C00A5" w:rsidRPr="00D36659">
        <w:rPr>
          <w:rFonts w:ascii="Times New Roman" w:hAnsi="Times New Roman" w:cs="Times New Roman"/>
          <w:i/>
          <w:color w:val="000000"/>
          <w:sz w:val="28"/>
          <w:szCs w:val="28"/>
        </w:rPr>
        <w:t>KLK</w:t>
      </w:r>
      <w:r w:rsidR="007C00A5" w:rsidRPr="003400C7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4</w:t>
      </w:r>
      <w:r w:rsidR="007C00A5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r w:rsidR="007C00A5">
        <w:rPr>
          <w:rFonts w:ascii="Times New Roman" w:hAnsi="Times New Roman"/>
          <w:iCs/>
          <w:sz w:val="28"/>
          <w:szCs w:val="28"/>
          <w:lang w:val="uk-UA"/>
        </w:rPr>
        <w:t xml:space="preserve">попереджує розвиток ерозій зубів, а наявність генотипу </w:t>
      </w:r>
      <w:r w:rsidR="007C00A5" w:rsidRPr="00D20770">
        <w:rPr>
          <w:rFonts w:ascii="Times New Roman" w:hAnsi="Times New Roman" w:cs="Times New Roman"/>
          <w:sz w:val="28"/>
          <w:szCs w:val="28"/>
          <w:lang w:val="uk-UA"/>
        </w:rPr>
        <w:t>АА</w:t>
      </w:r>
      <w:r w:rsidR="007C00A5">
        <w:rPr>
          <w:rFonts w:ascii="Times New Roman" w:hAnsi="Times New Roman"/>
          <w:iCs/>
          <w:sz w:val="28"/>
          <w:szCs w:val="28"/>
          <w:lang w:val="uk-UA"/>
        </w:rPr>
        <w:t xml:space="preserve">, гена </w:t>
      </w:r>
      <w:r w:rsidR="007C00A5" w:rsidRPr="00D36659">
        <w:rPr>
          <w:rFonts w:ascii="Times New Roman" w:hAnsi="Times New Roman" w:cs="Times New Roman"/>
          <w:i/>
          <w:color w:val="000000"/>
          <w:sz w:val="28"/>
          <w:szCs w:val="28"/>
        </w:rPr>
        <w:t>KLK</w:t>
      </w:r>
      <w:r w:rsidR="007C00A5" w:rsidRPr="003400C7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4</w:t>
      </w:r>
      <w:r w:rsidR="00213569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, </w:t>
      </w:r>
      <w:r w:rsidR="00213569" w:rsidRPr="00213569">
        <w:rPr>
          <w:rFonts w:ascii="Times New Roman" w:hAnsi="Times New Roman" w:cs="Times New Roman"/>
          <w:color w:val="000000"/>
          <w:sz w:val="28"/>
          <w:szCs w:val="28"/>
          <w:lang w:val="en-US"/>
        </w:rPr>
        <w:t>AG</w:t>
      </w:r>
      <w:r w:rsidR="00213569" w:rsidRPr="0021356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гена</w:t>
      </w:r>
      <w:r w:rsidR="00213569" w:rsidRPr="00213569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r w:rsidR="00213569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ENAM</w:t>
      </w:r>
      <w:r w:rsidR="007C00A5">
        <w:rPr>
          <w:rFonts w:ascii="Times New Roman" w:hAnsi="Times New Roman"/>
          <w:iCs/>
          <w:sz w:val="28"/>
          <w:szCs w:val="28"/>
          <w:lang w:val="uk-UA"/>
        </w:rPr>
        <w:t xml:space="preserve"> вказує на можливість прогнозування виникнення ерозій в осіб молодого віку та формування на цій підставі групи ризику розвитку даної патології твердих </w:t>
      </w:r>
      <w:r>
        <w:rPr>
          <w:rFonts w:ascii="Times New Roman" w:hAnsi="Times New Roman"/>
          <w:iCs/>
          <w:sz w:val="28"/>
          <w:szCs w:val="28"/>
          <w:lang w:val="uk-UA"/>
        </w:rPr>
        <w:t>тканин</w:t>
      </w:r>
      <w:r w:rsidR="007C00A5" w:rsidRPr="002C51F9">
        <w:rPr>
          <w:rFonts w:ascii="Times New Roman" w:hAnsi="Times New Roman" w:cs="Times New Roman"/>
          <w:sz w:val="28"/>
          <w:szCs w:val="28"/>
          <w:lang w:val="uk-UA"/>
        </w:rPr>
        <w:t>. Визначення поліморфних варі</w:t>
      </w:r>
      <w:r w:rsidR="007C00A5">
        <w:rPr>
          <w:rFonts w:ascii="Times New Roman" w:hAnsi="Times New Roman" w:cs="Times New Roman"/>
          <w:sz w:val="28"/>
          <w:szCs w:val="28"/>
          <w:lang w:val="uk-UA"/>
        </w:rPr>
        <w:t xml:space="preserve">антів і комбінацій генів </w:t>
      </w:r>
      <w:r w:rsidR="00A35FDC" w:rsidRPr="00870CC6">
        <w:rPr>
          <w:rFonts w:ascii="Times New Roman" w:hAnsi="Times New Roman" w:cs="Times New Roman"/>
          <w:i/>
          <w:sz w:val="28"/>
          <w:szCs w:val="28"/>
        </w:rPr>
        <w:t>ENAM</w:t>
      </w:r>
      <w:r w:rsidR="00A35F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та </w:t>
      </w:r>
      <w:r w:rsidR="00A35FDC" w:rsidRPr="004F3514">
        <w:rPr>
          <w:rFonts w:ascii="Times New Roman" w:hAnsi="Times New Roman" w:cs="Times New Roman"/>
          <w:i/>
          <w:color w:val="000000"/>
          <w:sz w:val="28"/>
          <w:szCs w:val="28"/>
        </w:rPr>
        <w:t>KLK</w:t>
      </w:r>
      <w:r w:rsidR="00A35FDC" w:rsidRPr="00F84720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4</w:t>
      </w:r>
      <w:r w:rsidR="00A35FDC" w:rsidRPr="00F8472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C00A5" w:rsidRPr="002C51F9">
        <w:rPr>
          <w:rFonts w:ascii="Times New Roman" w:hAnsi="Times New Roman" w:cs="Times New Roman"/>
          <w:sz w:val="28"/>
          <w:szCs w:val="28"/>
          <w:lang w:val="uk-UA"/>
        </w:rPr>
        <w:t xml:space="preserve"> має прогностичне значення у виникненні і розвитку </w:t>
      </w:r>
      <w:r w:rsidR="007C00A5" w:rsidRPr="002C51F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ерозій зубів ще на </w:t>
      </w:r>
      <w:proofErr w:type="spellStart"/>
      <w:r w:rsidR="007C00A5" w:rsidRPr="002C51F9">
        <w:rPr>
          <w:rFonts w:ascii="Times New Roman" w:hAnsi="Times New Roman" w:cs="Times New Roman"/>
          <w:sz w:val="28"/>
          <w:szCs w:val="28"/>
          <w:lang w:val="uk-UA"/>
        </w:rPr>
        <w:t>доклінічному</w:t>
      </w:r>
      <w:proofErr w:type="spellEnd"/>
      <w:r w:rsidR="007C00A5" w:rsidRPr="002C51F9">
        <w:rPr>
          <w:rFonts w:ascii="Times New Roman" w:hAnsi="Times New Roman" w:cs="Times New Roman"/>
          <w:sz w:val="28"/>
          <w:szCs w:val="28"/>
          <w:lang w:val="uk-UA"/>
        </w:rPr>
        <w:t xml:space="preserve"> етапі як на тлі катарального гінгівіту, так і на тлі здорового </w:t>
      </w:r>
      <w:proofErr w:type="spellStart"/>
      <w:r w:rsidR="007C00A5" w:rsidRPr="002C51F9">
        <w:rPr>
          <w:rFonts w:ascii="Times New Roman" w:hAnsi="Times New Roman" w:cs="Times New Roman"/>
          <w:sz w:val="28"/>
          <w:szCs w:val="28"/>
          <w:lang w:val="uk-UA"/>
        </w:rPr>
        <w:t>пародонту.</w:t>
      </w:r>
      <w:r w:rsidR="007C00A5">
        <w:rPr>
          <w:rFonts w:ascii="Times New Roman" w:hAnsi="Times New Roman"/>
          <w:iCs/>
          <w:sz w:val="28"/>
          <w:szCs w:val="28"/>
          <w:lang w:val="uk-UA"/>
        </w:rPr>
        <w:t>тканин</w:t>
      </w:r>
      <w:proofErr w:type="spellEnd"/>
      <w:r w:rsidR="007C00A5">
        <w:rPr>
          <w:rFonts w:ascii="Times New Roman" w:hAnsi="Times New Roman"/>
          <w:iCs/>
          <w:sz w:val="28"/>
          <w:szCs w:val="28"/>
          <w:lang w:val="uk-UA"/>
        </w:rPr>
        <w:t xml:space="preserve"> зуба.</w:t>
      </w:r>
    </w:p>
    <w:p w:rsidR="002E4744" w:rsidRDefault="002E4744" w:rsidP="002E4744">
      <w:pPr>
        <w:tabs>
          <w:tab w:val="left" w:pos="284"/>
        </w:tabs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EB1D4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B1D45">
        <w:rPr>
          <w:rFonts w:ascii="Times New Roman" w:hAnsi="Times New Roman" w:cs="Times New Roman"/>
          <w:sz w:val="28"/>
          <w:szCs w:val="28"/>
        </w:rPr>
        <w:t xml:space="preserve">Беляева А. В. Распространенность кариеса у студентов и его профилактика / А. В. Беляева, Х. Б. Юнусов, И. Ю. Лялина // Актуальные проблемы биологической и химической экологии : сб. материалов 5 </w:t>
      </w:r>
      <w:proofErr w:type="spellStart"/>
      <w:r w:rsidRPr="00EB1D45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EB1D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B1D45">
        <w:rPr>
          <w:rFonts w:ascii="Times New Roman" w:hAnsi="Times New Roman" w:cs="Times New Roman"/>
          <w:sz w:val="28"/>
          <w:szCs w:val="28"/>
        </w:rPr>
        <w:t>науч</w:t>
      </w:r>
      <w:proofErr w:type="gramStart"/>
      <w:r w:rsidRPr="00EB1D45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EB1D45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EB1D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B1D45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EB1D45">
        <w:rPr>
          <w:rFonts w:ascii="Times New Roman" w:hAnsi="Times New Roman" w:cs="Times New Roman"/>
          <w:sz w:val="28"/>
          <w:szCs w:val="28"/>
        </w:rPr>
        <w:t xml:space="preserve">., 21-23 </w:t>
      </w:r>
      <w:proofErr w:type="spellStart"/>
      <w:r w:rsidRPr="00EB1D45">
        <w:rPr>
          <w:rFonts w:ascii="Times New Roman" w:hAnsi="Times New Roman" w:cs="Times New Roman"/>
          <w:sz w:val="28"/>
          <w:szCs w:val="28"/>
        </w:rPr>
        <w:t>нояб</w:t>
      </w:r>
      <w:proofErr w:type="spellEnd"/>
      <w:r w:rsidRPr="00EB1D45">
        <w:rPr>
          <w:rFonts w:ascii="Times New Roman" w:hAnsi="Times New Roman" w:cs="Times New Roman"/>
          <w:sz w:val="28"/>
          <w:szCs w:val="28"/>
        </w:rPr>
        <w:t>. 2016 г. ‒ М., 2016. ‒ С. 192‒196.</w:t>
      </w:r>
    </w:p>
    <w:p w:rsidR="002E4744" w:rsidRPr="002E4744" w:rsidRDefault="002E4744" w:rsidP="002E4744">
      <w:pPr>
        <w:tabs>
          <w:tab w:val="left" w:pos="284"/>
        </w:tabs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2E4744" w:rsidRDefault="002E4744" w:rsidP="002E4744">
      <w:pPr>
        <w:spacing w:line="240" w:lineRule="auto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46169B" w:rsidRPr="002E4744">
        <w:rPr>
          <w:rFonts w:ascii="Times New Roman" w:hAnsi="Times New Roman" w:cs="Times New Roman"/>
          <w:sz w:val="28"/>
          <w:szCs w:val="28"/>
          <w:lang w:val="en-US"/>
        </w:rPr>
        <w:t xml:space="preserve">Y. Lu. Functions of KLK4 and </w:t>
      </w:r>
      <w:r w:rsidR="0046169B" w:rsidRPr="002E4744">
        <w:rPr>
          <w:rFonts w:ascii="Times New Roman" w:hAnsi="Times New Roman" w:cs="Times New Roman"/>
          <w:sz w:val="28"/>
          <w:szCs w:val="28"/>
        </w:rPr>
        <w:t>ММР</w:t>
      </w:r>
      <w:r w:rsidR="0046169B" w:rsidRPr="002E4744">
        <w:rPr>
          <w:rFonts w:ascii="Times New Roman" w:hAnsi="Times New Roman" w:cs="Times New Roman"/>
          <w:sz w:val="28"/>
          <w:szCs w:val="28"/>
          <w:lang w:val="en-US"/>
        </w:rPr>
        <w:t xml:space="preserve">-20 in dental enamel formation / Y. Lu [et al.] // </w:t>
      </w:r>
      <w:proofErr w:type="spellStart"/>
      <w:r w:rsidR="0046169B" w:rsidRPr="002E4744">
        <w:rPr>
          <w:rFonts w:ascii="Times New Roman" w:hAnsi="Times New Roman" w:cs="Times New Roman"/>
          <w:sz w:val="28"/>
          <w:szCs w:val="28"/>
          <w:lang w:val="en-US"/>
        </w:rPr>
        <w:t>Biol</w:t>
      </w:r>
      <w:proofErr w:type="spellEnd"/>
      <w:r w:rsidR="0046169B" w:rsidRPr="002E4744">
        <w:rPr>
          <w:rFonts w:ascii="Times New Roman" w:hAnsi="Times New Roman" w:cs="Times New Roman"/>
          <w:sz w:val="28"/>
          <w:szCs w:val="28"/>
          <w:lang w:val="en-US"/>
        </w:rPr>
        <w:t xml:space="preserve"> Chem. - 2008. - Vol. 389, №6. - P. 695-700. </w:t>
      </w:r>
    </w:p>
    <w:p w:rsidR="00870CC6" w:rsidRPr="002E4744" w:rsidRDefault="002E4744" w:rsidP="002E47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870CC6" w:rsidRPr="002E4744">
        <w:rPr>
          <w:rFonts w:ascii="Times New Roman" w:hAnsi="Times New Roman" w:cs="Times New Roman"/>
          <w:sz w:val="28"/>
          <w:szCs w:val="28"/>
        </w:rPr>
        <w:t xml:space="preserve">Горбунова И.Л. </w:t>
      </w:r>
      <w:r w:rsidR="00870CC6" w:rsidRPr="002E4744">
        <w:rPr>
          <w:rFonts w:ascii="Times New Roman" w:hAnsi="Times New Roman" w:cs="Times New Roman"/>
          <w:sz w:val="28"/>
          <w:szCs w:val="28"/>
          <w:lang w:val="uk-UA"/>
        </w:rPr>
        <w:t>Г</w:t>
      </w:r>
      <w:proofErr w:type="spellStart"/>
      <w:r w:rsidR="00870CC6" w:rsidRPr="002E4744">
        <w:rPr>
          <w:rFonts w:ascii="Times New Roman" w:hAnsi="Times New Roman" w:cs="Times New Roman"/>
          <w:sz w:val="28"/>
          <w:szCs w:val="28"/>
        </w:rPr>
        <w:t>енетическая</w:t>
      </w:r>
      <w:proofErr w:type="spellEnd"/>
      <w:r w:rsidR="00870CC6" w:rsidRPr="002E4744">
        <w:rPr>
          <w:rFonts w:ascii="Times New Roman" w:hAnsi="Times New Roman" w:cs="Times New Roman"/>
          <w:sz w:val="28"/>
          <w:szCs w:val="28"/>
        </w:rPr>
        <w:t xml:space="preserve"> детерминация тканевой резистентности пародонта и зубной эмали у населения омской области / И. Л. Горбунова, И. К. Лукашевич, А. В. Ефименко // Современные проблемы науки и образования. – 2016. – № 3. </w:t>
      </w:r>
    </w:p>
    <w:p w:rsidR="00870CC6" w:rsidRPr="00870CC6" w:rsidRDefault="00870CC6" w:rsidP="002E4744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169B" w:rsidRPr="001F5863" w:rsidRDefault="0046169B" w:rsidP="007C00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4677" w:rsidRPr="007C00A5" w:rsidRDefault="009A4677">
      <w:pPr>
        <w:rPr>
          <w:lang w:val="uk-UA"/>
        </w:rPr>
      </w:pPr>
    </w:p>
    <w:sectPr w:rsidR="009A4677" w:rsidRPr="007C00A5" w:rsidSect="00352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A6B70"/>
    <w:multiLevelType w:val="hybridMultilevel"/>
    <w:tmpl w:val="20D62F68"/>
    <w:lvl w:ilvl="0" w:tplc="ABAC6C3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B371E3"/>
    <w:multiLevelType w:val="hybridMultilevel"/>
    <w:tmpl w:val="0ACA5F0C"/>
    <w:lvl w:ilvl="0" w:tplc="69B251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756B5"/>
    <w:rsid w:val="00213569"/>
    <w:rsid w:val="002740AD"/>
    <w:rsid w:val="002E4744"/>
    <w:rsid w:val="0035264B"/>
    <w:rsid w:val="003A54A8"/>
    <w:rsid w:val="0046169B"/>
    <w:rsid w:val="0050468B"/>
    <w:rsid w:val="007C00A5"/>
    <w:rsid w:val="007F711A"/>
    <w:rsid w:val="0086300B"/>
    <w:rsid w:val="00870CC6"/>
    <w:rsid w:val="008941C1"/>
    <w:rsid w:val="008A7D4C"/>
    <w:rsid w:val="00930125"/>
    <w:rsid w:val="00993DCF"/>
    <w:rsid w:val="009A4677"/>
    <w:rsid w:val="00A35FDC"/>
    <w:rsid w:val="00D75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0A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0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6169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616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0A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0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6169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616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4042</Words>
  <Characters>2305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Olga Asharenkova</cp:lastModifiedBy>
  <cp:revision>2</cp:revision>
  <dcterms:created xsi:type="dcterms:W3CDTF">2020-11-05T10:25:00Z</dcterms:created>
  <dcterms:modified xsi:type="dcterms:W3CDTF">2020-11-05T10:25:00Z</dcterms:modified>
</cp:coreProperties>
</file>